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B4C" w:rsidRPr="00EF1B4C" w:rsidRDefault="00EF1B4C" w:rsidP="00EF1B4C">
      <w:pPr>
        <w:spacing w:line="480" w:lineRule="auto"/>
        <w:jc w:val="center"/>
        <w:rPr>
          <w:rFonts w:ascii="Times New Roman" w:hAnsi="Times New Roman" w:cs="Times New Roman"/>
          <w:sz w:val="24"/>
          <w:szCs w:val="24"/>
        </w:rPr>
      </w:pPr>
    </w:p>
    <w:p w:rsidR="00EF1B4C" w:rsidRPr="00EF1B4C" w:rsidRDefault="00EF1B4C" w:rsidP="00EF1B4C">
      <w:pPr>
        <w:spacing w:line="480" w:lineRule="auto"/>
        <w:jc w:val="center"/>
        <w:rPr>
          <w:rFonts w:ascii="Times New Roman" w:hAnsi="Times New Roman" w:cs="Times New Roman"/>
          <w:sz w:val="24"/>
          <w:szCs w:val="24"/>
        </w:rPr>
      </w:pPr>
    </w:p>
    <w:p w:rsidR="00EF1B4C" w:rsidRPr="00EF1B4C" w:rsidRDefault="00EF1B4C" w:rsidP="00EF1B4C">
      <w:pPr>
        <w:spacing w:line="480" w:lineRule="auto"/>
        <w:jc w:val="center"/>
        <w:rPr>
          <w:rFonts w:ascii="Times New Roman" w:hAnsi="Times New Roman" w:cs="Times New Roman"/>
          <w:sz w:val="24"/>
          <w:szCs w:val="24"/>
        </w:rPr>
      </w:pPr>
    </w:p>
    <w:p w:rsidR="00EF1B4C" w:rsidRPr="00EF1B4C" w:rsidRDefault="00EF1B4C" w:rsidP="00EF1B4C">
      <w:pPr>
        <w:spacing w:line="480" w:lineRule="auto"/>
        <w:jc w:val="center"/>
        <w:rPr>
          <w:rFonts w:ascii="Times New Roman" w:hAnsi="Times New Roman" w:cs="Times New Roman"/>
          <w:sz w:val="24"/>
          <w:szCs w:val="24"/>
        </w:rPr>
      </w:pPr>
      <w:r w:rsidRPr="00EF1B4C">
        <w:rPr>
          <w:rFonts w:ascii="Times New Roman" w:hAnsi="Times New Roman" w:cs="Times New Roman"/>
          <w:sz w:val="24"/>
          <w:szCs w:val="24"/>
        </w:rPr>
        <w:t>Reasons for Genetic Counseling</w:t>
      </w:r>
    </w:p>
    <w:p w:rsidR="00EF1B4C" w:rsidRPr="00EF1B4C" w:rsidRDefault="00EF1B4C" w:rsidP="00EF1B4C">
      <w:pPr>
        <w:spacing w:line="480" w:lineRule="auto"/>
        <w:jc w:val="center"/>
        <w:rPr>
          <w:rFonts w:ascii="Times New Roman" w:hAnsi="Times New Roman" w:cs="Times New Roman"/>
          <w:sz w:val="24"/>
          <w:szCs w:val="24"/>
        </w:rPr>
      </w:pPr>
      <w:r w:rsidRPr="00EF1B4C">
        <w:rPr>
          <w:rFonts w:ascii="Times New Roman" w:hAnsi="Times New Roman" w:cs="Times New Roman"/>
          <w:sz w:val="24"/>
          <w:szCs w:val="24"/>
        </w:rPr>
        <w:t>Students Name</w:t>
      </w:r>
    </w:p>
    <w:p w:rsidR="00EF1B4C" w:rsidRPr="00EF1B4C" w:rsidRDefault="00EF1B4C" w:rsidP="00EF1B4C">
      <w:pPr>
        <w:spacing w:line="480" w:lineRule="auto"/>
        <w:jc w:val="center"/>
        <w:rPr>
          <w:rFonts w:ascii="Times New Roman" w:hAnsi="Times New Roman" w:cs="Times New Roman"/>
          <w:sz w:val="24"/>
          <w:szCs w:val="24"/>
        </w:rPr>
      </w:pPr>
      <w:r w:rsidRPr="00EF1B4C">
        <w:rPr>
          <w:rFonts w:ascii="Times New Roman" w:hAnsi="Times New Roman" w:cs="Times New Roman"/>
          <w:sz w:val="24"/>
          <w:szCs w:val="24"/>
        </w:rPr>
        <w:t>Institution Affiliation</w:t>
      </w:r>
    </w:p>
    <w:p w:rsidR="00EF1B4C" w:rsidRPr="00EF1B4C" w:rsidRDefault="00EF1B4C" w:rsidP="00EF1B4C">
      <w:pPr>
        <w:spacing w:line="480" w:lineRule="auto"/>
        <w:jc w:val="center"/>
        <w:rPr>
          <w:rFonts w:ascii="Times New Roman" w:hAnsi="Times New Roman" w:cs="Times New Roman"/>
          <w:sz w:val="24"/>
          <w:szCs w:val="24"/>
        </w:rPr>
      </w:pPr>
      <w:r w:rsidRPr="00EF1B4C">
        <w:rPr>
          <w:rFonts w:ascii="Times New Roman" w:hAnsi="Times New Roman" w:cs="Times New Roman"/>
          <w:sz w:val="24"/>
          <w:szCs w:val="24"/>
        </w:rPr>
        <w:t>Course Number and Name</w:t>
      </w:r>
    </w:p>
    <w:p w:rsidR="00EF1B4C" w:rsidRPr="00EF1B4C" w:rsidRDefault="00EF1B4C" w:rsidP="00EF1B4C">
      <w:pPr>
        <w:spacing w:line="480" w:lineRule="auto"/>
        <w:jc w:val="center"/>
        <w:rPr>
          <w:rFonts w:ascii="Times New Roman" w:hAnsi="Times New Roman" w:cs="Times New Roman"/>
          <w:sz w:val="24"/>
          <w:szCs w:val="24"/>
        </w:rPr>
      </w:pPr>
      <w:r w:rsidRPr="00EF1B4C">
        <w:rPr>
          <w:rFonts w:ascii="Times New Roman" w:hAnsi="Times New Roman" w:cs="Times New Roman"/>
          <w:sz w:val="24"/>
          <w:szCs w:val="24"/>
        </w:rPr>
        <w:t>Instructor</w:t>
      </w:r>
      <w:r w:rsidR="008C54AA">
        <w:rPr>
          <w:rFonts w:ascii="Times New Roman" w:hAnsi="Times New Roman" w:cs="Times New Roman"/>
          <w:sz w:val="24"/>
          <w:szCs w:val="24"/>
          <w:vertAlign w:val="superscript"/>
        </w:rPr>
        <w:t>'</w:t>
      </w:r>
      <w:r w:rsidRPr="00EF1B4C">
        <w:rPr>
          <w:rFonts w:ascii="Times New Roman" w:hAnsi="Times New Roman" w:cs="Times New Roman"/>
          <w:sz w:val="24"/>
          <w:szCs w:val="24"/>
        </w:rPr>
        <w:t xml:space="preserve">s Name </w:t>
      </w:r>
    </w:p>
    <w:p w:rsidR="00EF1B4C" w:rsidRPr="00EF1B4C" w:rsidRDefault="00EF1B4C" w:rsidP="00EF1B4C">
      <w:pPr>
        <w:spacing w:line="480" w:lineRule="auto"/>
        <w:jc w:val="center"/>
        <w:rPr>
          <w:rFonts w:ascii="Times New Roman" w:hAnsi="Times New Roman" w:cs="Times New Roman"/>
          <w:sz w:val="24"/>
          <w:szCs w:val="24"/>
        </w:rPr>
      </w:pPr>
      <w:r w:rsidRPr="00EF1B4C">
        <w:rPr>
          <w:rFonts w:ascii="Times New Roman" w:hAnsi="Times New Roman" w:cs="Times New Roman"/>
          <w:sz w:val="24"/>
          <w:szCs w:val="24"/>
        </w:rPr>
        <w:t>Assignment Due Date</w:t>
      </w:r>
    </w:p>
    <w:p w:rsidR="00EF1B4C" w:rsidRPr="00EF1B4C" w:rsidRDefault="00EF1B4C" w:rsidP="00EF1B4C">
      <w:pPr>
        <w:spacing w:line="480" w:lineRule="auto"/>
        <w:rPr>
          <w:rFonts w:ascii="Times New Roman" w:hAnsi="Times New Roman" w:cs="Times New Roman"/>
          <w:sz w:val="24"/>
          <w:szCs w:val="24"/>
        </w:rPr>
      </w:pPr>
    </w:p>
    <w:p w:rsidR="00EF1B4C" w:rsidRPr="00EF1B4C" w:rsidRDefault="00EF1B4C" w:rsidP="00EF1B4C">
      <w:pPr>
        <w:spacing w:line="480" w:lineRule="auto"/>
        <w:rPr>
          <w:rFonts w:ascii="Times New Roman" w:hAnsi="Times New Roman" w:cs="Times New Roman"/>
          <w:sz w:val="24"/>
          <w:szCs w:val="24"/>
        </w:rPr>
      </w:pPr>
    </w:p>
    <w:p w:rsidR="00EF1B4C" w:rsidRPr="00EF1B4C" w:rsidRDefault="00EF1B4C" w:rsidP="00EF1B4C">
      <w:pPr>
        <w:spacing w:line="480" w:lineRule="auto"/>
        <w:rPr>
          <w:rFonts w:ascii="Times New Roman" w:hAnsi="Times New Roman" w:cs="Times New Roman"/>
          <w:sz w:val="24"/>
          <w:szCs w:val="24"/>
        </w:rPr>
      </w:pPr>
    </w:p>
    <w:p w:rsidR="00EF1B4C" w:rsidRPr="00EF1B4C" w:rsidRDefault="00EF1B4C" w:rsidP="00EF1B4C">
      <w:pPr>
        <w:spacing w:line="480" w:lineRule="auto"/>
        <w:rPr>
          <w:rFonts w:ascii="Times New Roman" w:hAnsi="Times New Roman" w:cs="Times New Roman"/>
          <w:sz w:val="24"/>
          <w:szCs w:val="24"/>
        </w:rPr>
      </w:pPr>
    </w:p>
    <w:p w:rsidR="00EF1B4C" w:rsidRPr="00EF1B4C" w:rsidRDefault="00EF1B4C" w:rsidP="00EF1B4C">
      <w:pPr>
        <w:spacing w:line="480" w:lineRule="auto"/>
        <w:rPr>
          <w:rFonts w:ascii="Times New Roman" w:hAnsi="Times New Roman" w:cs="Times New Roman"/>
          <w:sz w:val="24"/>
          <w:szCs w:val="24"/>
        </w:rPr>
      </w:pPr>
    </w:p>
    <w:p w:rsidR="00EF1B4C" w:rsidRPr="00EF1B4C" w:rsidRDefault="00EF1B4C" w:rsidP="00EF1B4C">
      <w:pPr>
        <w:spacing w:line="480" w:lineRule="auto"/>
        <w:rPr>
          <w:rFonts w:ascii="Times New Roman" w:hAnsi="Times New Roman" w:cs="Times New Roman"/>
          <w:sz w:val="24"/>
          <w:szCs w:val="24"/>
        </w:rPr>
      </w:pPr>
    </w:p>
    <w:p w:rsidR="00EF1B4C" w:rsidRPr="00EF1B4C" w:rsidRDefault="00EF1B4C" w:rsidP="00EF1B4C">
      <w:pPr>
        <w:spacing w:line="480" w:lineRule="auto"/>
        <w:rPr>
          <w:rFonts w:ascii="Times New Roman" w:hAnsi="Times New Roman" w:cs="Times New Roman"/>
          <w:sz w:val="24"/>
          <w:szCs w:val="24"/>
        </w:rPr>
      </w:pPr>
    </w:p>
    <w:p w:rsidR="00EF1B4C" w:rsidRPr="00EF1B4C" w:rsidRDefault="00EF1B4C" w:rsidP="00EF1B4C">
      <w:pPr>
        <w:spacing w:line="480" w:lineRule="auto"/>
        <w:rPr>
          <w:rFonts w:ascii="Times New Roman" w:hAnsi="Times New Roman" w:cs="Times New Roman"/>
          <w:sz w:val="24"/>
          <w:szCs w:val="24"/>
        </w:rPr>
      </w:pPr>
    </w:p>
    <w:p w:rsidR="00EF1B4C" w:rsidRPr="00EF1B4C" w:rsidRDefault="00EF1B4C" w:rsidP="00EF1B4C">
      <w:pPr>
        <w:spacing w:line="480" w:lineRule="auto"/>
        <w:jc w:val="center"/>
        <w:rPr>
          <w:rFonts w:ascii="Times New Roman" w:hAnsi="Times New Roman" w:cs="Times New Roman"/>
          <w:b/>
          <w:sz w:val="24"/>
          <w:szCs w:val="24"/>
        </w:rPr>
      </w:pPr>
      <w:r w:rsidRPr="00EF1B4C">
        <w:rPr>
          <w:rFonts w:ascii="Times New Roman" w:hAnsi="Times New Roman" w:cs="Times New Roman"/>
          <w:b/>
          <w:sz w:val="24"/>
          <w:szCs w:val="24"/>
        </w:rPr>
        <w:lastRenderedPageBreak/>
        <w:t>Reasons for Genetic counseling</w:t>
      </w:r>
    </w:p>
    <w:p w:rsidR="00580EE6" w:rsidRPr="00EF1B4C" w:rsidRDefault="00490C42" w:rsidP="00EF1B4C">
      <w:pPr>
        <w:spacing w:line="480" w:lineRule="auto"/>
        <w:rPr>
          <w:rFonts w:ascii="Times New Roman" w:hAnsi="Times New Roman" w:cs="Times New Roman"/>
          <w:color w:val="1B1B1B"/>
          <w:sz w:val="24"/>
          <w:szCs w:val="24"/>
          <w:shd w:val="clear" w:color="auto" w:fill="FFFFFF"/>
        </w:rPr>
      </w:pPr>
      <w:r w:rsidRPr="00EF1B4C">
        <w:rPr>
          <w:rFonts w:ascii="Times New Roman" w:hAnsi="Times New Roman" w:cs="Times New Roman"/>
          <w:sz w:val="24"/>
          <w:szCs w:val="24"/>
        </w:rPr>
        <w:t>Genetic counse</w:t>
      </w:r>
      <w:r w:rsidR="00264774" w:rsidRPr="00EF1B4C">
        <w:rPr>
          <w:rFonts w:ascii="Times New Roman" w:hAnsi="Times New Roman" w:cs="Times New Roman"/>
          <w:sz w:val="24"/>
          <w:szCs w:val="24"/>
        </w:rPr>
        <w:t>l</w:t>
      </w:r>
      <w:r w:rsidRPr="00EF1B4C">
        <w:rPr>
          <w:rFonts w:ascii="Times New Roman" w:hAnsi="Times New Roman" w:cs="Times New Roman"/>
          <w:sz w:val="24"/>
          <w:szCs w:val="24"/>
        </w:rPr>
        <w:t xml:space="preserve">ling is </w:t>
      </w:r>
      <w:r w:rsidR="00264774" w:rsidRPr="00EF1B4C">
        <w:rPr>
          <w:rFonts w:ascii="Times New Roman" w:hAnsi="Times New Roman" w:cs="Times New Roman"/>
          <w:sz w:val="24"/>
          <w:szCs w:val="24"/>
        </w:rPr>
        <w:t>essential</w:t>
      </w:r>
      <w:r w:rsidRPr="00EF1B4C">
        <w:rPr>
          <w:rFonts w:ascii="Times New Roman" w:hAnsi="Times New Roman" w:cs="Times New Roman"/>
          <w:sz w:val="24"/>
          <w:szCs w:val="24"/>
        </w:rPr>
        <w:t xml:space="preserve"> since it gives </w:t>
      </w:r>
      <w:r w:rsidR="00B64643" w:rsidRPr="00EF1B4C">
        <w:rPr>
          <w:rFonts w:ascii="Times New Roman" w:hAnsi="Times New Roman" w:cs="Times New Roman"/>
          <w:sz w:val="24"/>
          <w:szCs w:val="24"/>
        </w:rPr>
        <w:t>individual</w:t>
      </w:r>
      <w:r w:rsidRPr="00EF1B4C">
        <w:rPr>
          <w:rFonts w:ascii="Times New Roman" w:hAnsi="Times New Roman" w:cs="Times New Roman"/>
          <w:sz w:val="24"/>
          <w:szCs w:val="24"/>
        </w:rPr>
        <w:t xml:space="preserve"> beneficial information on how g</w:t>
      </w:r>
      <w:r w:rsidR="000353FF" w:rsidRPr="00EF1B4C">
        <w:rPr>
          <w:rFonts w:ascii="Times New Roman" w:hAnsi="Times New Roman" w:cs="Times New Roman"/>
          <w:sz w:val="24"/>
          <w:szCs w:val="24"/>
        </w:rPr>
        <w:t>enetic conditions can affect an individual</w:t>
      </w:r>
      <w:r w:rsidRPr="00EF1B4C">
        <w:rPr>
          <w:rFonts w:ascii="Times New Roman" w:hAnsi="Times New Roman" w:cs="Times New Roman"/>
          <w:sz w:val="24"/>
          <w:szCs w:val="24"/>
        </w:rPr>
        <w:t xml:space="preserve"> with their </w:t>
      </w:r>
      <w:r w:rsidR="00B64643" w:rsidRPr="00EF1B4C">
        <w:rPr>
          <w:rFonts w:ascii="Times New Roman" w:hAnsi="Times New Roman" w:cs="Times New Roman"/>
          <w:sz w:val="24"/>
          <w:szCs w:val="24"/>
        </w:rPr>
        <w:t>families. In most cases</w:t>
      </w:r>
      <w:r w:rsidR="00264774" w:rsidRPr="00EF1B4C">
        <w:rPr>
          <w:rFonts w:ascii="Times New Roman" w:hAnsi="Times New Roman" w:cs="Times New Roman"/>
          <w:sz w:val="24"/>
          <w:szCs w:val="24"/>
        </w:rPr>
        <w:t>,</w:t>
      </w:r>
      <w:r w:rsidR="00B64643" w:rsidRPr="00EF1B4C">
        <w:rPr>
          <w:rFonts w:ascii="Times New Roman" w:hAnsi="Times New Roman" w:cs="Times New Roman"/>
          <w:sz w:val="24"/>
          <w:szCs w:val="24"/>
        </w:rPr>
        <w:t xml:space="preserve"> genetic counselor</w:t>
      </w:r>
      <w:r w:rsidR="00264774" w:rsidRPr="00EF1B4C">
        <w:rPr>
          <w:rFonts w:ascii="Times New Roman" w:hAnsi="Times New Roman" w:cs="Times New Roman"/>
          <w:sz w:val="24"/>
          <w:szCs w:val="24"/>
        </w:rPr>
        <w:t>s</w:t>
      </w:r>
      <w:r w:rsidR="00B64643" w:rsidRPr="00EF1B4C">
        <w:rPr>
          <w:rFonts w:ascii="Times New Roman" w:hAnsi="Times New Roman" w:cs="Times New Roman"/>
          <w:sz w:val="24"/>
          <w:szCs w:val="24"/>
        </w:rPr>
        <w:t xml:space="preserve"> will always gather family and personal health stor</w:t>
      </w:r>
      <w:r w:rsidR="00264774" w:rsidRPr="00EF1B4C">
        <w:rPr>
          <w:rFonts w:ascii="Times New Roman" w:hAnsi="Times New Roman" w:cs="Times New Roman"/>
          <w:sz w:val="24"/>
          <w:szCs w:val="24"/>
        </w:rPr>
        <w:t>ies</w:t>
      </w:r>
      <w:r w:rsidR="00B64643" w:rsidRPr="00EF1B4C">
        <w:rPr>
          <w:rFonts w:ascii="Times New Roman" w:hAnsi="Times New Roman" w:cs="Times New Roman"/>
          <w:sz w:val="24"/>
          <w:szCs w:val="24"/>
        </w:rPr>
        <w:t xml:space="preserve"> concerning</w:t>
      </w:r>
      <w:r w:rsidR="004C7F21" w:rsidRPr="00EF1B4C">
        <w:rPr>
          <w:rFonts w:ascii="Times New Roman" w:hAnsi="Times New Roman" w:cs="Times New Roman"/>
          <w:sz w:val="24"/>
          <w:szCs w:val="24"/>
        </w:rPr>
        <w:t xml:space="preserve"> genetic disorder</w:t>
      </w:r>
      <w:r w:rsidR="00264774" w:rsidRPr="00EF1B4C">
        <w:rPr>
          <w:rFonts w:ascii="Times New Roman" w:hAnsi="Times New Roman" w:cs="Times New Roman"/>
          <w:sz w:val="24"/>
          <w:szCs w:val="24"/>
        </w:rPr>
        <w:t>s;</w:t>
      </w:r>
      <w:r w:rsidR="00B64643" w:rsidRPr="00EF1B4C">
        <w:rPr>
          <w:rFonts w:ascii="Times New Roman" w:hAnsi="Times New Roman" w:cs="Times New Roman"/>
          <w:sz w:val="24"/>
          <w:szCs w:val="24"/>
        </w:rPr>
        <w:t xml:space="preserve"> hence this will help </w:t>
      </w:r>
      <w:r w:rsidR="00264774" w:rsidRPr="00EF1B4C">
        <w:rPr>
          <w:rFonts w:ascii="Times New Roman" w:hAnsi="Times New Roman" w:cs="Times New Roman"/>
          <w:sz w:val="24"/>
          <w:szCs w:val="24"/>
        </w:rPr>
        <w:t>provide</w:t>
      </w:r>
      <w:r w:rsidR="00B64643" w:rsidRPr="00EF1B4C">
        <w:rPr>
          <w:rFonts w:ascii="Times New Roman" w:hAnsi="Times New Roman" w:cs="Times New Roman"/>
          <w:sz w:val="24"/>
          <w:szCs w:val="24"/>
        </w:rPr>
        <w:t xml:space="preserve"> the right </w:t>
      </w:r>
      <w:r w:rsidR="00A111CC" w:rsidRPr="00EF1B4C">
        <w:rPr>
          <w:rFonts w:ascii="Times New Roman" w:hAnsi="Times New Roman" w:cs="Times New Roman"/>
          <w:sz w:val="24"/>
          <w:szCs w:val="24"/>
        </w:rPr>
        <w:t xml:space="preserve">information </w:t>
      </w:r>
      <w:r w:rsidR="00264774" w:rsidRPr="00EF1B4C">
        <w:rPr>
          <w:rFonts w:ascii="Times New Roman" w:hAnsi="Times New Roman" w:cs="Times New Roman"/>
          <w:sz w:val="24"/>
          <w:szCs w:val="24"/>
        </w:rPr>
        <w:t xml:space="preserve">on </w:t>
      </w:r>
      <w:r w:rsidR="00A111CC" w:rsidRPr="00EF1B4C">
        <w:rPr>
          <w:rFonts w:ascii="Times New Roman" w:hAnsi="Times New Roman" w:cs="Times New Roman"/>
          <w:sz w:val="24"/>
          <w:szCs w:val="24"/>
        </w:rPr>
        <w:t>whether it is likely for a member to have a genetic cond</w:t>
      </w:r>
      <w:r w:rsidR="00264774" w:rsidRPr="00EF1B4C">
        <w:rPr>
          <w:rFonts w:ascii="Times New Roman" w:hAnsi="Times New Roman" w:cs="Times New Roman"/>
          <w:sz w:val="24"/>
          <w:szCs w:val="24"/>
        </w:rPr>
        <w:t>it</w:t>
      </w:r>
      <w:r w:rsidR="00A111CC" w:rsidRPr="00EF1B4C">
        <w:rPr>
          <w:rFonts w:ascii="Times New Roman" w:hAnsi="Times New Roman" w:cs="Times New Roman"/>
          <w:sz w:val="24"/>
          <w:szCs w:val="24"/>
        </w:rPr>
        <w:t>ion.</w:t>
      </w:r>
      <w:r w:rsidR="00264774" w:rsidRPr="00EF1B4C">
        <w:rPr>
          <w:rFonts w:ascii="Times New Roman" w:hAnsi="Times New Roman" w:cs="Times New Roman"/>
          <w:sz w:val="24"/>
          <w:szCs w:val="24"/>
        </w:rPr>
        <w:t xml:space="preserve"> The </w:t>
      </w:r>
      <w:r w:rsidR="00EF1B4C" w:rsidRPr="00EF1B4C">
        <w:rPr>
          <w:rFonts w:ascii="Times New Roman" w:hAnsi="Times New Roman" w:cs="Times New Roman"/>
          <w:sz w:val="24"/>
          <w:szCs w:val="24"/>
        </w:rPr>
        <w:t>counselor</w:t>
      </w:r>
      <w:r w:rsidR="00264774" w:rsidRPr="00EF1B4C">
        <w:rPr>
          <w:rFonts w:ascii="Times New Roman" w:hAnsi="Times New Roman" w:cs="Times New Roman"/>
          <w:sz w:val="24"/>
          <w:szCs w:val="24"/>
        </w:rPr>
        <w:t xml:space="preserve"> can also</w:t>
      </w:r>
      <w:r w:rsidR="00A111CC" w:rsidRPr="00EF1B4C">
        <w:rPr>
          <w:rFonts w:ascii="Times New Roman" w:hAnsi="Times New Roman" w:cs="Times New Roman"/>
          <w:sz w:val="24"/>
          <w:szCs w:val="24"/>
        </w:rPr>
        <w:t xml:space="preserve"> recommend a </w:t>
      </w:r>
      <w:r w:rsidR="004C7F21" w:rsidRPr="00EF1B4C">
        <w:rPr>
          <w:rFonts w:ascii="Times New Roman" w:hAnsi="Times New Roman" w:cs="Times New Roman"/>
          <w:sz w:val="24"/>
          <w:szCs w:val="24"/>
        </w:rPr>
        <w:t>test to</w:t>
      </w:r>
      <w:r w:rsidR="00A111CC" w:rsidRPr="00EF1B4C">
        <w:rPr>
          <w:rFonts w:ascii="Times New Roman" w:hAnsi="Times New Roman" w:cs="Times New Roman"/>
          <w:sz w:val="24"/>
          <w:szCs w:val="24"/>
        </w:rPr>
        <w:t xml:space="preserve"> be done </w:t>
      </w:r>
      <w:r w:rsidR="00F76038" w:rsidRPr="00EF1B4C">
        <w:rPr>
          <w:rFonts w:ascii="Times New Roman" w:hAnsi="Times New Roman" w:cs="Times New Roman"/>
          <w:sz w:val="24"/>
          <w:szCs w:val="24"/>
        </w:rPr>
        <w:t xml:space="preserve">for an individual and the entire family </w:t>
      </w:r>
      <w:r w:rsidR="000353FF" w:rsidRPr="00EF1B4C">
        <w:rPr>
          <w:rFonts w:ascii="Times New Roman" w:hAnsi="Times New Roman" w:cs="Times New Roman"/>
          <w:sz w:val="24"/>
          <w:szCs w:val="24"/>
        </w:rPr>
        <w:t xml:space="preserve">members. The purpose of this paper is to give reasons why counseling should be done to genetic carriers </w:t>
      </w:r>
      <w:r w:rsidR="000353FF" w:rsidRPr="00EF1B4C">
        <w:rPr>
          <w:rFonts w:ascii="Times New Roman" w:hAnsi="Times New Roman" w:cs="Times New Roman"/>
          <w:color w:val="1B1B1B"/>
          <w:sz w:val="24"/>
          <w:szCs w:val="24"/>
          <w:shd w:val="clear" w:color="auto" w:fill="FFFFFF"/>
        </w:rPr>
        <w:t>of se</w:t>
      </w:r>
      <w:r w:rsidR="00264774" w:rsidRPr="00EF1B4C">
        <w:rPr>
          <w:rFonts w:ascii="Times New Roman" w:hAnsi="Times New Roman" w:cs="Times New Roman"/>
          <w:color w:val="1B1B1B"/>
          <w:sz w:val="24"/>
          <w:szCs w:val="24"/>
          <w:shd w:val="clear" w:color="auto" w:fill="FFFFFF"/>
        </w:rPr>
        <w:t>vere</w:t>
      </w:r>
      <w:r w:rsidR="000353FF" w:rsidRPr="00EF1B4C">
        <w:rPr>
          <w:rFonts w:ascii="Times New Roman" w:hAnsi="Times New Roman" w:cs="Times New Roman"/>
          <w:color w:val="1B1B1B"/>
          <w:sz w:val="24"/>
          <w:szCs w:val="24"/>
          <w:shd w:val="clear" w:color="auto" w:fill="FFFFFF"/>
        </w:rPr>
        <w:t xml:space="preserve"> medical conditions such as sickle cell anemia or cystic fibrosis.</w:t>
      </w:r>
    </w:p>
    <w:p w:rsidR="00382B4C" w:rsidRPr="00EF1B4C" w:rsidRDefault="00D969D6" w:rsidP="00EF1B4C">
      <w:pPr>
        <w:spacing w:line="480" w:lineRule="auto"/>
        <w:rPr>
          <w:rFonts w:ascii="Times New Roman" w:hAnsi="Times New Roman" w:cs="Times New Roman"/>
          <w:color w:val="1B1B1B"/>
          <w:sz w:val="24"/>
          <w:szCs w:val="24"/>
          <w:shd w:val="clear" w:color="auto" w:fill="FFFFFF"/>
        </w:rPr>
      </w:pPr>
      <w:r w:rsidRPr="00EF1B4C">
        <w:rPr>
          <w:rFonts w:ascii="Times New Roman" w:hAnsi="Times New Roman" w:cs="Times New Roman"/>
          <w:color w:val="1B1B1B"/>
          <w:sz w:val="24"/>
          <w:szCs w:val="24"/>
          <w:shd w:val="clear" w:color="auto" w:fill="FFFFFF"/>
        </w:rPr>
        <w:t xml:space="preserve"> People with genetic disorder</w:t>
      </w:r>
      <w:r w:rsidR="00264774" w:rsidRPr="00EF1B4C">
        <w:rPr>
          <w:rFonts w:ascii="Times New Roman" w:hAnsi="Times New Roman" w:cs="Times New Roman"/>
          <w:color w:val="1B1B1B"/>
          <w:sz w:val="24"/>
          <w:szCs w:val="24"/>
          <w:shd w:val="clear" w:color="auto" w:fill="FFFFFF"/>
        </w:rPr>
        <w:t>s</w:t>
      </w:r>
      <w:r w:rsidRPr="00EF1B4C">
        <w:rPr>
          <w:rFonts w:ascii="Times New Roman" w:hAnsi="Times New Roman" w:cs="Times New Roman"/>
          <w:color w:val="1B1B1B"/>
          <w:sz w:val="24"/>
          <w:szCs w:val="24"/>
          <w:shd w:val="clear" w:color="auto" w:fill="FFFFFF"/>
        </w:rPr>
        <w:t xml:space="preserve"> may be afraid to get a child. Therefore</w:t>
      </w:r>
      <w:r w:rsidR="00264774" w:rsidRPr="00EF1B4C">
        <w:rPr>
          <w:rFonts w:ascii="Times New Roman" w:hAnsi="Times New Roman" w:cs="Times New Roman"/>
          <w:color w:val="1B1B1B"/>
          <w:sz w:val="24"/>
          <w:szCs w:val="24"/>
          <w:shd w:val="clear" w:color="auto" w:fill="FFFFFF"/>
        </w:rPr>
        <w:t>, counseling helps couples plan for pregnancy appropriately because they will be aware of the risk factors that might affect their baby at the infancy stage and other life stages</w:t>
      </w:r>
      <w:r w:rsidR="00E36ED5" w:rsidRPr="00EF1B4C">
        <w:rPr>
          <w:rFonts w:ascii="Times New Roman" w:hAnsi="Times New Roman" w:cs="Times New Roman"/>
          <w:color w:val="1B1B1B"/>
          <w:sz w:val="24"/>
          <w:szCs w:val="24"/>
          <w:shd w:val="clear" w:color="auto" w:fill="FFFFFF"/>
        </w:rPr>
        <w:t xml:space="preserve"> (Pecker et al</w:t>
      </w:r>
      <w:r w:rsidR="00EF1B4C" w:rsidRPr="00EF1B4C">
        <w:rPr>
          <w:rFonts w:ascii="Times New Roman" w:hAnsi="Times New Roman" w:cs="Times New Roman"/>
          <w:color w:val="1B1B1B"/>
          <w:sz w:val="24"/>
          <w:szCs w:val="24"/>
          <w:shd w:val="clear" w:color="auto" w:fill="FFFFFF"/>
        </w:rPr>
        <w:t>.</w:t>
      </w:r>
      <w:r w:rsidR="00E36ED5" w:rsidRPr="00EF1B4C">
        <w:rPr>
          <w:rFonts w:ascii="Times New Roman" w:hAnsi="Times New Roman" w:cs="Times New Roman"/>
          <w:color w:val="1B1B1B"/>
          <w:sz w:val="24"/>
          <w:szCs w:val="24"/>
          <w:shd w:val="clear" w:color="auto" w:fill="FFFFFF"/>
        </w:rPr>
        <w:t xml:space="preserve"> 2018)</w:t>
      </w:r>
      <w:r w:rsidR="007C5437" w:rsidRPr="00EF1B4C">
        <w:rPr>
          <w:rFonts w:ascii="Times New Roman" w:hAnsi="Times New Roman" w:cs="Times New Roman"/>
          <w:color w:val="1B1B1B"/>
          <w:sz w:val="24"/>
          <w:szCs w:val="24"/>
          <w:shd w:val="clear" w:color="auto" w:fill="FFFFFF"/>
        </w:rPr>
        <w:t xml:space="preserve">. </w:t>
      </w:r>
      <w:r w:rsidRPr="00EF1B4C">
        <w:rPr>
          <w:rFonts w:ascii="Times New Roman" w:hAnsi="Times New Roman" w:cs="Times New Roman"/>
          <w:color w:val="1B1B1B"/>
          <w:sz w:val="24"/>
          <w:szCs w:val="24"/>
          <w:shd w:val="clear" w:color="auto" w:fill="FFFFFF"/>
        </w:rPr>
        <w:t>Counse</w:t>
      </w:r>
      <w:r w:rsidR="00264774" w:rsidRPr="00EF1B4C">
        <w:rPr>
          <w:rFonts w:ascii="Times New Roman" w:hAnsi="Times New Roman" w:cs="Times New Roman"/>
          <w:color w:val="1B1B1B"/>
          <w:sz w:val="24"/>
          <w:szCs w:val="24"/>
          <w:shd w:val="clear" w:color="auto" w:fill="FFFFFF"/>
        </w:rPr>
        <w:t>l</w:t>
      </w:r>
      <w:r w:rsidRPr="00EF1B4C">
        <w:rPr>
          <w:rFonts w:ascii="Times New Roman" w:hAnsi="Times New Roman" w:cs="Times New Roman"/>
          <w:color w:val="1B1B1B"/>
          <w:sz w:val="24"/>
          <w:szCs w:val="24"/>
          <w:shd w:val="clear" w:color="auto" w:fill="FFFFFF"/>
        </w:rPr>
        <w:t xml:space="preserve">ling determines whether the child is at higher risk and </w:t>
      </w:r>
      <w:r w:rsidR="00264774" w:rsidRPr="00EF1B4C">
        <w:rPr>
          <w:rFonts w:ascii="Times New Roman" w:hAnsi="Times New Roman" w:cs="Times New Roman"/>
          <w:color w:val="1B1B1B"/>
          <w:sz w:val="24"/>
          <w:szCs w:val="24"/>
          <w:shd w:val="clear" w:color="auto" w:fill="FFFFFF"/>
        </w:rPr>
        <w:t>prepares couples psychologically for a child's birth</w:t>
      </w:r>
      <w:r w:rsidRPr="00EF1B4C">
        <w:rPr>
          <w:rFonts w:ascii="Times New Roman" w:hAnsi="Times New Roman" w:cs="Times New Roman"/>
          <w:color w:val="1B1B1B"/>
          <w:sz w:val="24"/>
          <w:szCs w:val="24"/>
          <w:shd w:val="clear" w:color="auto" w:fill="FFFFFF"/>
        </w:rPr>
        <w:t xml:space="preserve"> with </w:t>
      </w:r>
      <w:r w:rsidR="00264774" w:rsidRPr="00EF1B4C">
        <w:rPr>
          <w:rFonts w:ascii="Times New Roman" w:hAnsi="Times New Roman" w:cs="Times New Roman"/>
          <w:color w:val="1B1B1B"/>
          <w:sz w:val="24"/>
          <w:szCs w:val="24"/>
          <w:shd w:val="clear" w:color="auto" w:fill="FFFFFF"/>
        </w:rPr>
        <w:t xml:space="preserve">a </w:t>
      </w:r>
      <w:r w:rsidRPr="00EF1B4C">
        <w:rPr>
          <w:rFonts w:ascii="Times New Roman" w:hAnsi="Times New Roman" w:cs="Times New Roman"/>
          <w:color w:val="1B1B1B"/>
          <w:sz w:val="24"/>
          <w:szCs w:val="24"/>
          <w:shd w:val="clear" w:color="auto" w:fill="FFFFFF"/>
        </w:rPr>
        <w:t xml:space="preserve">genetic disorder. </w:t>
      </w:r>
      <w:r w:rsidR="00264774" w:rsidRPr="00EF1B4C">
        <w:rPr>
          <w:rFonts w:ascii="Times New Roman" w:hAnsi="Times New Roman" w:cs="Times New Roman"/>
          <w:color w:val="1B1B1B"/>
          <w:sz w:val="24"/>
          <w:szCs w:val="24"/>
          <w:shd w:val="clear" w:color="auto" w:fill="FFFFFF"/>
        </w:rPr>
        <w:t>Counselors will also recommend newborn screening, whereby if a newborn is found with any genetic complications, counseling helps such families cope</w:t>
      </w:r>
      <w:r w:rsidR="007C5437" w:rsidRPr="00EF1B4C">
        <w:rPr>
          <w:rFonts w:ascii="Times New Roman" w:hAnsi="Times New Roman" w:cs="Times New Roman"/>
          <w:color w:val="1B1B1B"/>
          <w:sz w:val="24"/>
          <w:szCs w:val="24"/>
          <w:shd w:val="clear" w:color="auto" w:fill="FFFFFF"/>
        </w:rPr>
        <w:t xml:space="preserve"> with the situation. That is through recommendations of appropria</w:t>
      </w:r>
      <w:r w:rsidR="00C34A58" w:rsidRPr="00EF1B4C">
        <w:rPr>
          <w:rFonts w:ascii="Times New Roman" w:hAnsi="Times New Roman" w:cs="Times New Roman"/>
          <w:color w:val="1B1B1B"/>
          <w:sz w:val="24"/>
          <w:szCs w:val="24"/>
          <w:shd w:val="clear" w:color="auto" w:fill="FFFFFF"/>
        </w:rPr>
        <w:t>te diagnosis and treatment care, therefore providing hopes to parents of such infants.</w:t>
      </w:r>
    </w:p>
    <w:p w:rsidR="00382B4C" w:rsidRPr="00EF1B4C" w:rsidRDefault="00E36ED5" w:rsidP="00EF1B4C">
      <w:pPr>
        <w:spacing w:line="480" w:lineRule="auto"/>
        <w:rPr>
          <w:rFonts w:ascii="Times New Roman" w:hAnsi="Times New Roman" w:cs="Times New Roman"/>
          <w:color w:val="1B1B1B"/>
          <w:sz w:val="24"/>
          <w:szCs w:val="24"/>
          <w:shd w:val="clear" w:color="auto" w:fill="FFFFFF"/>
        </w:rPr>
      </w:pPr>
      <w:r w:rsidRPr="00EF1B4C">
        <w:rPr>
          <w:rFonts w:ascii="Times New Roman" w:hAnsi="Times New Roman" w:cs="Times New Roman"/>
          <w:color w:val="1B1B1B"/>
          <w:sz w:val="24"/>
          <w:szCs w:val="24"/>
          <w:shd w:val="clear" w:color="auto" w:fill="FFFFFF"/>
        </w:rPr>
        <w:t>According to Farell et al</w:t>
      </w:r>
      <w:r w:rsidR="00EF1B4C" w:rsidRPr="00EF1B4C">
        <w:rPr>
          <w:rFonts w:ascii="Times New Roman" w:hAnsi="Times New Roman" w:cs="Times New Roman"/>
          <w:color w:val="1B1B1B"/>
          <w:sz w:val="24"/>
          <w:szCs w:val="24"/>
          <w:shd w:val="clear" w:color="auto" w:fill="FFFFFF"/>
        </w:rPr>
        <w:t>.</w:t>
      </w:r>
      <w:r w:rsidRPr="00EF1B4C">
        <w:rPr>
          <w:rFonts w:ascii="Times New Roman" w:hAnsi="Times New Roman" w:cs="Times New Roman"/>
          <w:color w:val="1B1B1B"/>
          <w:sz w:val="24"/>
          <w:szCs w:val="24"/>
          <w:shd w:val="clear" w:color="auto" w:fill="FFFFFF"/>
        </w:rPr>
        <w:t xml:space="preserve"> (2020)</w:t>
      </w:r>
      <w:r w:rsidR="00EF1B4C" w:rsidRPr="00EF1B4C">
        <w:rPr>
          <w:rFonts w:ascii="Times New Roman" w:hAnsi="Times New Roman" w:cs="Times New Roman"/>
          <w:color w:val="1B1B1B"/>
          <w:sz w:val="24"/>
          <w:szCs w:val="24"/>
          <w:shd w:val="clear" w:color="auto" w:fill="FFFFFF"/>
        </w:rPr>
        <w:t xml:space="preserve">, </w:t>
      </w:r>
      <w:r w:rsidR="00382B4C" w:rsidRPr="00EF1B4C">
        <w:rPr>
          <w:rFonts w:ascii="Times New Roman" w:hAnsi="Times New Roman" w:cs="Times New Roman"/>
          <w:color w:val="1B1B1B"/>
          <w:sz w:val="24"/>
          <w:szCs w:val="24"/>
          <w:shd w:val="clear" w:color="auto" w:fill="FFFFFF"/>
        </w:rPr>
        <w:t>counseling promotes self</w:t>
      </w:r>
      <w:r w:rsidR="00264774" w:rsidRPr="00EF1B4C">
        <w:rPr>
          <w:rFonts w:ascii="Times New Roman" w:hAnsi="Times New Roman" w:cs="Times New Roman"/>
          <w:color w:val="1B1B1B"/>
          <w:sz w:val="24"/>
          <w:szCs w:val="24"/>
          <w:shd w:val="clear" w:color="auto" w:fill="FFFFFF"/>
        </w:rPr>
        <w:t>-</w:t>
      </w:r>
      <w:r w:rsidR="00382B4C" w:rsidRPr="00EF1B4C">
        <w:rPr>
          <w:rFonts w:ascii="Times New Roman" w:hAnsi="Times New Roman" w:cs="Times New Roman"/>
          <w:color w:val="1B1B1B"/>
          <w:sz w:val="24"/>
          <w:szCs w:val="24"/>
          <w:shd w:val="clear" w:color="auto" w:fill="FFFFFF"/>
        </w:rPr>
        <w:t>acceptance in an individual</w:t>
      </w:r>
      <w:r w:rsidR="00CA1FE2" w:rsidRPr="00EF1B4C">
        <w:rPr>
          <w:rFonts w:ascii="Times New Roman" w:hAnsi="Times New Roman" w:cs="Times New Roman"/>
          <w:color w:val="1B1B1B"/>
          <w:sz w:val="24"/>
          <w:szCs w:val="24"/>
          <w:shd w:val="clear" w:color="auto" w:fill="FFFFFF"/>
        </w:rPr>
        <w:t xml:space="preserve"> by providing peace of mind</w:t>
      </w:r>
      <w:r w:rsidR="004C7F21" w:rsidRPr="00EF1B4C">
        <w:rPr>
          <w:rFonts w:ascii="Times New Roman" w:hAnsi="Times New Roman" w:cs="Times New Roman"/>
          <w:color w:val="1B1B1B"/>
          <w:sz w:val="24"/>
          <w:szCs w:val="24"/>
          <w:shd w:val="clear" w:color="auto" w:fill="FFFFFF"/>
        </w:rPr>
        <w:t xml:space="preserve"> when one gets counseling</w:t>
      </w:r>
      <w:r w:rsidR="001E72B5" w:rsidRPr="00EF1B4C">
        <w:rPr>
          <w:rFonts w:ascii="Times New Roman" w:hAnsi="Times New Roman" w:cs="Times New Roman"/>
          <w:color w:val="1B1B1B"/>
          <w:sz w:val="24"/>
          <w:szCs w:val="24"/>
          <w:shd w:val="clear" w:color="auto" w:fill="FFFFFF"/>
        </w:rPr>
        <w:t xml:space="preserve"> services.</w:t>
      </w:r>
      <w:r w:rsidR="00264774" w:rsidRPr="00EF1B4C">
        <w:rPr>
          <w:rFonts w:ascii="Times New Roman" w:hAnsi="Times New Roman" w:cs="Times New Roman"/>
          <w:color w:val="1B1B1B"/>
          <w:sz w:val="24"/>
          <w:szCs w:val="24"/>
          <w:shd w:val="clear" w:color="auto" w:fill="FFFFFF"/>
        </w:rPr>
        <w:t xml:space="preserve"> </w:t>
      </w:r>
      <w:r w:rsidR="001E72B5" w:rsidRPr="00EF1B4C">
        <w:rPr>
          <w:rFonts w:ascii="Times New Roman" w:hAnsi="Times New Roman" w:cs="Times New Roman"/>
          <w:color w:val="1B1B1B"/>
          <w:sz w:val="24"/>
          <w:szCs w:val="24"/>
          <w:shd w:val="clear" w:color="auto" w:fill="FFFFFF"/>
        </w:rPr>
        <w:t>T</w:t>
      </w:r>
      <w:r w:rsidR="00382B4C" w:rsidRPr="00EF1B4C">
        <w:rPr>
          <w:rFonts w:ascii="Times New Roman" w:hAnsi="Times New Roman" w:cs="Times New Roman"/>
          <w:color w:val="1B1B1B"/>
          <w:sz w:val="24"/>
          <w:szCs w:val="24"/>
          <w:shd w:val="clear" w:color="auto" w:fill="FFFFFF"/>
        </w:rPr>
        <w:t>herefore this is important in self</w:t>
      </w:r>
      <w:r w:rsidR="00264774" w:rsidRPr="00EF1B4C">
        <w:rPr>
          <w:rFonts w:ascii="Times New Roman" w:hAnsi="Times New Roman" w:cs="Times New Roman"/>
          <w:color w:val="1B1B1B"/>
          <w:sz w:val="24"/>
          <w:szCs w:val="24"/>
          <w:shd w:val="clear" w:color="auto" w:fill="FFFFFF"/>
        </w:rPr>
        <w:t>-</w:t>
      </w:r>
      <w:r w:rsidR="00382B4C" w:rsidRPr="00EF1B4C">
        <w:rPr>
          <w:rFonts w:ascii="Times New Roman" w:hAnsi="Times New Roman" w:cs="Times New Roman"/>
          <w:color w:val="1B1B1B"/>
          <w:sz w:val="24"/>
          <w:szCs w:val="24"/>
          <w:shd w:val="clear" w:color="auto" w:fill="FFFFFF"/>
        </w:rPr>
        <w:t xml:space="preserve">management </w:t>
      </w:r>
      <w:r w:rsidR="00A42AE3" w:rsidRPr="00EF1B4C">
        <w:rPr>
          <w:rFonts w:ascii="Times New Roman" w:hAnsi="Times New Roman" w:cs="Times New Roman"/>
          <w:color w:val="1B1B1B"/>
          <w:sz w:val="24"/>
          <w:szCs w:val="24"/>
          <w:shd w:val="clear" w:color="auto" w:fill="FFFFFF"/>
        </w:rPr>
        <w:t xml:space="preserve">for </w:t>
      </w:r>
      <w:r w:rsidR="001F5562" w:rsidRPr="00EF1B4C">
        <w:rPr>
          <w:rFonts w:ascii="Times New Roman" w:hAnsi="Times New Roman" w:cs="Times New Roman"/>
          <w:color w:val="1B1B1B"/>
          <w:sz w:val="24"/>
          <w:szCs w:val="24"/>
          <w:shd w:val="clear" w:color="auto" w:fill="FFFFFF"/>
        </w:rPr>
        <w:t>one</w:t>
      </w:r>
      <w:r w:rsidR="00264774" w:rsidRPr="00EF1B4C">
        <w:rPr>
          <w:rFonts w:ascii="Times New Roman" w:hAnsi="Times New Roman" w:cs="Times New Roman"/>
          <w:color w:val="1B1B1B"/>
          <w:sz w:val="24"/>
          <w:szCs w:val="24"/>
          <w:shd w:val="clear" w:color="auto" w:fill="FFFFFF"/>
        </w:rPr>
        <w:t>'</w:t>
      </w:r>
      <w:r w:rsidR="001F5562" w:rsidRPr="00EF1B4C">
        <w:rPr>
          <w:rFonts w:ascii="Times New Roman" w:hAnsi="Times New Roman" w:cs="Times New Roman"/>
          <w:color w:val="1B1B1B"/>
          <w:sz w:val="24"/>
          <w:szCs w:val="24"/>
          <w:shd w:val="clear" w:color="auto" w:fill="FFFFFF"/>
        </w:rPr>
        <w:t>s</w:t>
      </w:r>
      <w:r w:rsidR="00382B4C" w:rsidRPr="00EF1B4C">
        <w:rPr>
          <w:rFonts w:ascii="Times New Roman" w:hAnsi="Times New Roman" w:cs="Times New Roman"/>
          <w:color w:val="1B1B1B"/>
          <w:sz w:val="24"/>
          <w:szCs w:val="24"/>
          <w:shd w:val="clear" w:color="auto" w:fill="FFFFFF"/>
        </w:rPr>
        <w:t xml:space="preserve"> health.</w:t>
      </w:r>
      <w:r w:rsidR="00681045" w:rsidRPr="00EF1B4C">
        <w:rPr>
          <w:rFonts w:ascii="Times New Roman" w:hAnsi="Times New Roman" w:cs="Times New Roman"/>
          <w:color w:val="1B1B1B"/>
          <w:sz w:val="24"/>
          <w:szCs w:val="24"/>
          <w:shd w:val="clear" w:color="auto" w:fill="FFFFFF"/>
        </w:rPr>
        <w:t xml:space="preserve"> One may undergo a lot of stress due to genetic disorder</w:t>
      </w:r>
      <w:r w:rsidR="00EF1B4C" w:rsidRPr="00EF1B4C">
        <w:rPr>
          <w:rFonts w:ascii="Times New Roman" w:hAnsi="Times New Roman" w:cs="Times New Roman"/>
          <w:color w:val="1B1B1B"/>
          <w:sz w:val="24"/>
          <w:szCs w:val="24"/>
          <w:shd w:val="clear" w:color="auto" w:fill="FFFFFF"/>
        </w:rPr>
        <w:t>s</w:t>
      </w:r>
      <w:r w:rsidR="00681045" w:rsidRPr="00EF1B4C">
        <w:rPr>
          <w:rFonts w:ascii="Times New Roman" w:hAnsi="Times New Roman" w:cs="Times New Roman"/>
          <w:color w:val="1B1B1B"/>
          <w:sz w:val="24"/>
          <w:szCs w:val="24"/>
          <w:shd w:val="clear" w:color="auto" w:fill="FFFFFF"/>
        </w:rPr>
        <w:t xml:space="preserve"> but having known the family history and their conditi</w:t>
      </w:r>
      <w:r w:rsidR="004C7F21" w:rsidRPr="00EF1B4C">
        <w:rPr>
          <w:rFonts w:ascii="Times New Roman" w:hAnsi="Times New Roman" w:cs="Times New Roman"/>
          <w:color w:val="1B1B1B"/>
          <w:sz w:val="24"/>
          <w:szCs w:val="24"/>
          <w:shd w:val="clear" w:color="auto" w:fill="FFFFFF"/>
        </w:rPr>
        <w:t>on</w:t>
      </w:r>
      <w:r w:rsidR="00264774" w:rsidRPr="00EF1B4C">
        <w:rPr>
          <w:rFonts w:ascii="Times New Roman" w:hAnsi="Times New Roman" w:cs="Times New Roman"/>
          <w:color w:val="1B1B1B"/>
          <w:sz w:val="24"/>
          <w:szCs w:val="24"/>
          <w:shd w:val="clear" w:color="auto" w:fill="FFFFFF"/>
        </w:rPr>
        <w:t>,</w:t>
      </w:r>
      <w:r w:rsidR="004C7F21" w:rsidRPr="00EF1B4C">
        <w:rPr>
          <w:rFonts w:ascii="Times New Roman" w:hAnsi="Times New Roman" w:cs="Times New Roman"/>
          <w:color w:val="1B1B1B"/>
          <w:sz w:val="24"/>
          <w:szCs w:val="24"/>
          <w:shd w:val="clear" w:color="auto" w:fill="FFFFFF"/>
        </w:rPr>
        <w:t xml:space="preserve"> they become less worried. </w:t>
      </w:r>
      <w:r w:rsidR="0099711B" w:rsidRPr="00EF1B4C">
        <w:rPr>
          <w:rFonts w:ascii="Times New Roman" w:hAnsi="Times New Roman" w:cs="Times New Roman"/>
          <w:color w:val="1B1B1B"/>
          <w:sz w:val="24"/>
          <w:szCs w:val="24"/>
          <w:shd w:val="clear" w:color="auto" w:fill="FFFFFF"/>
        </w:rPr>
        <w:t>Another</w:t>
      </w:r>
      <w:r w:rsidR="00C357DA" w:rsidRPr="00EF1B4C">
        <w:rPr>
          <w:rFonts w:ascii="Times New Roman" w:hAnsi="Times New Roman" w:cs="Times New Roman"/>
          <w:color w:val="1B1B1B"/>
          <w:sz w:val="24"/>
          <w:szCs w:val="24"/>
          <w:shd w:val="clear" w:color="auto" w:fill="FFFFFF"/>
        </w:rPr>
        <w:t xml:space="preserve"> reason </w:t>
      </w:r>
      <w:r w:rsidR="0099711B" w:rsidRPr="00EF1B4C">
        <w:rPr>
          <w:rFonts w:ascii="Times New Roman" w:hAnsi="Times New Roman" w:cs="Times New Roman"/>
          <w:color w:val="1B1B1B"/>
          <w:sz w:val="24"/>
          <w:szCs w:val="24"/>
          <w:shd w:val="clear" w:color="auto" w:fill="FFFFFF"/>
        </w:rPr>
        <w:t>is that counseling helps in</w:t>
      </w:r>
      <w:r w:rsidR="00264774" w:rsidRPr="00EF1B4C">
        <w:rPr>
          <w:rFonts w:ascii="Times New Roman" w:hAnsi="Times New Roman" w:cs="Times New Roman"/>
          <w:color w:val="1B1B1B"/>
          <w:sz w:val="24"/>
          <w:szCs w:val="24"/>
          <w:shd w:val="clear" w:color="auto" w:fill="FFFFFF"/>
        </w:rPr>
        <w:t>terpret results,</w:t>
      </w:r>
      <w:r w:rsidR="0099711B" w:rsidRPr="00EF1B4C">
        <w:rPr>
          <w:rFonts w:ascii="Times New Roman" w:hAnsi="Times New Roman" w:cs="Times New Roman"/>
          <w:color w:val="1B1B1B"/>
          <w:sz w:val="24"/>
          <w:szCs w:val="24"/>
          <w:shd w:val="clear" w:color="auto" w:fill="FFFFFF"/>
        </w:rPr>
        <w:t xml:space="preserve"> especially the negative </w:t>
      </w:r>
      <w:r w:rsidR="00C357DA" w:rsidRPr="00EF1B4C">
        <w:rPr>
          <w:rFonts w:ascii="Times New Roman" w:hAnsi="Times New Roman" w:cs="Times New Roman"/>
          <w:color w:val="1B1B1B"/>
          <w:sz w:val="24"/>
          <w:szCs w:val="24"/>
          <w:shd w:val="clear" w:color="auto" w:fill="FFFFFF"/>
        </w:rPr>
        <w:t xml:space="preserve">ones because </w:t>
      </w:r>
      <w:r w:rsidR="003B4D3C" w:rsidRPr="00EF1B4C">
        <w:rPr>
          <w:rFonts w:ascii="Times New Roman" w:hAnsi="Times New Roman" w:cs="Times New Roman"/>
          <w:color w:val="1B1B1B"/>
          <w:sz w:val="24"/>
          <w:szCs w:val="24"/>
          <w:shd w:val="clear" w:color="auto" w:fill="FFFFFF"/>
        </w:rPr>
        <w:t xml:space="preserve">counselors have </w:t>
      </w:r>
      <w:r w:rsidR="00264774" w:rsidRPr="00EF1B4C">
        <w:rPr>
          <w:rFonts w:ascii="Times New Roman" w:hAnsi="Times New Roman" w:cs="Times New Roman"/>
          <w:color w:val="1B1B1B"/>
          <w:sz w:val="24"/>
          <w:szCs w:val="24"/>
          <w:shd w:val="clear" w:color="auto" w:fill="FFFFFF"/>
        </w:rPr>
        <w:t>the right</w:t>
      </w:r>
      <w:r w:rsidR="003B4D3C" w:rsidRPr="00EF1B4C">
        <w:rPr>
          <w:rFonts w:ascii="Times New Roman" w:hAnsi="Times New Roman" w:cs="Times New Roman"/>
          <w:color w:val="1B1B1B"/>
          <w:sz w:val="24"/>
          <w:szCs w:val="24"/>
          <w:shd w:val="clear" w:color="auto" w:fill="FFFFFF"/>
        </w:rPr>
        <w:t xml:space="preserve"> strategies of delivering messages to such people and their famil</w:t>
      </w:r>
      <w:r w:rsidR="00264774" w:rsidRPr="00EF1B4C">
        <w:rPr>
          <w:rFonts w:ascii="Times New Roman" w:hAnsi="Times New Roman" w:cs="Times New Roman"/>
          <w:color w:val="1B1B1B"/>
          <w:sz w:val="24"/>
          <w:szCs w:val="24"/>
          <w:shd w:val="clear" w:color="auto" w:fill="FFFFFF"/>
        </w:rPr>
        <w:t>ies</w:t>
      </w:r>
      <w:r w:rsidR="00056411" w:rsidRPr="00EF1B4C">
        <w:rPr>
          <w:rFonts w:ascii="Times New Roman" w:hAnsi="Times New Roman" w:cs="Times New Roman"/>
          <w:color w:val="1B1B1B"/>
          <w:sz w:val="24"/>
          <w:szCs w:val="24"/>
          <w:shd w:val="clear" w:color="auto" w:fill="FFFFFF"/>
        </w:rPr>
        <w:t>.</w:t>
      </w:r>
    </w:p>
    <w:p w:rsidR="00D969D6" w:rsidRPr="00EF1B4C" w:rsidRDefault="00D969D6" w:rsidP="00EF1B4C">
      <w:pPr>
        <w:spacing w:line="480" w:lineRule="auto"/>
        <w:rPr>
          <w:rFonts w:ascii="Times New Roman" w:hAnsi="Times New Roman" w:cs="Times New Roman"/>
          <w:color w:val="1B1B1B"/>
          <w:sz w:val="24"/>
          <w:szCs w:val="24"/>
          <w:shd w:val="clear" w:color="auto" w:fill="FFFFFF"/>
        </w:rPr>
      </w:pPr>
      <w:r w:rsidRPr="00EF1B4C">
        <w:rPr>
          <w:rFonts w:ascii="Times New Roman" w:hAnsi="Times New Roman" w:cs="Times New Roman"/>
          <w:color w:val="1B1B1B"/>
          <w:sz w:val="24"/>
          <w:szCs w:val="24"/>
          <w:shd w:val="clear" w:color="auto" w:fill="FFFFFF"/>
        </w:rPr>
        <w:lastRenderedPageBreak/>
        <w:t>On the other hand</w:t>
      </w:r>
      <w:r w:rsidR="00264774" w:rsidRPr="00EF1B4C">
        <w:rPr>
          <w:rFonts w:ascii="Times New Roman" w:hAnsi="Times New Roman" w:cs="Times New Roman"/>
          <w:color w:val="1B1B1B"/>
          <w:sz w:val="24"/>
          <w:szCs w:val="24"/>
          <w:shd w:val="clear" w:color="auto" w:fill="FFFFFF"/>
        </w:rPr>
        <w:t>,</w:t>
      </w:r>
      <w:r w:rsidRPr="00EF1B4C">
        <w:rPr>
          <w:rFonts w:ascii="Times New Roman" w:hAnsi="Times New Roman" w:cs="Times New Roman"/>
          <w:color w:val="1B1B1B"/>
          <w:sz w:val="24"/>
          <w:szCs w:val="24"/>
          <w:shd w:val="clear" w:color="auto" w:fill="FFFFFF"/>
        </w:rPr>
        <w:t xml:space="preserve"> counse</w:t>
      </w:r>
      <w:r w:rsidR="00264774" w:rsidRPr="00EF1B4C">
        <w:rPr>
          <w:rFonts w:ascii="Times New Roman" w:hAnsi="Times New Roman" w:cs="Times New Roman"/>
          <w:color w:val="1B1B1B"/>
          <w:sz w:val="24"/>
          <w:szCs w:val="24"/>
          <w:shd w:val="clear" w:color="auto" w:fill="FFFFFF"/>
        </w:rPr>
        <w:t>l</w:t>
      </w:r>
      <w:r w:rsidRPr="00EF1B4C">
        <w:rPr>
          <w:rFonts w:ascii="Times New Roman" w:hAnsi="Times New Roman" w:cs="Times New Roman"/>
          <w:color w:val="1B1B1B"/>
          <w:sz w:val="24"/>
          <w:szCs w:val="24"/>
          <w:shd w:val="clear" w:color="auto" w:fill="FFFFFF"/>
        </w:rPr>
        <w:t xml:space="preserve">ling is also effective since it </w:t>
      </w:r>
      <w:r w:rsidR="00264774" w:rsidRPr="00EF1B4C">
        <w:rPr>
          <w:rFonts w:ascii="Times New Roman" w:hAnsi="Times New Roman" w:cs="Times New Roman"/>
          <w:color w:val="1B1B1B"/>
          <w:sz w:val="24"/>
          <w:szCs w:val="24"/>
          <w:shd w:val="clear" w:color="auto" w:fill="FFFFFF"/>
        </w:rPr>
        <w:t>unveils</w:t>
      </w:r>
      <w:r w:rsidRPr="00EF1B4C">
        <w:rPr>
          <w:rFonts w:ascii="Times New Roman" w:hAnsi="Times New Roman" w:cs="Times New Roman"/>
          <w:color w:val="1B1B1B"/>
          <w:sz w:val="24"/>
          <w:szCs w:val="24"/>
          <w:shd w:val="clear" w:color="auto" w:fill="FFFFFF"/>
        </w:rPr>
        <w:t xml:space="preserve"> a hidden gene mutation that makes</w:t>
      </w:r>
      <w:r w:rsidR="00264774" w:rsidRPr="00EF1B4C">
        <w:rPr>
          <w:rFonts w:ascii="Times New Roman" w:hAnsi="Times New Roman" w:cs="Times New Roman"/>
          <w:color w:val="1B1B1B"/>
          <w:sz w:val="24"/>
          <w:szCs w:val="24"/>
          <w:shd w:val="clear" w:color="auto" w:fill="FFFFFF"/>
        </w:rPr>
        <w:t xml:space="preserve"> an individual have</w:t>
      </w:r>
      <w:r w:rsidRPr="00EF1B4C">
        <w:rPr>
          <w:rFonts w:ascii="Times New Roman" w:hAnsi="Times New Roman" w:cs="Times New Roman"/>
          <w:color w:val="1B1B1B"/>
          <w:sz w:val="24"/>
          <w:szCs w:val="24"/>
          <w:shd w:val="clear" w:color="auto" w:fill="FFFFFF"/>
        </w:rPr>
        <w:t xml:space="preserve"> higher chances of developing genetic disorders. Moreover, the counselor having </w:t>
      </w:r>
      <w:r w:rsidR="00264774" w:rsidRPr="00EF1B4C">
        <w:rPr>
          <w:rFonts w:ascii="Times New Roman" w:hAnsi="Times New Roman" w:cs="Times New Roman"/>
          <w:color w:val="1B1B1B"/>
          <w:sz w:val="24"/>
          <w:szCs w:val="24"/>
          <w:shd w:val="clear" w:color="auto" w:fill="FFFFFF"/>
        </w:rPr>
        <w:t xml:space="preserve">a </w:t>
      </w:r>
      <w:r w:rsidRPr="00EF1B4C">
        <w:rPr>
          <w:rFonts w:ascii="Times New Roman" w:hAnsi="Times New Roman" w:cs="Times New Roman"/>
          <w:color w:val="1B1B1B"/>
          <w:sz w:val="24"/>
          <w:szCs w:val="24"/>
          <w:shd w:val="clear" w:color="auto" w:fill="FFFFFF"/>
        </w:rPr>
        <w:t xml:space="preserve">better understanding of such conditions </w:t>
      </w:r>
      <w:r w:rsidR="00264774" w:rsidRPr="00EF1B4C">
        <w:rPr>
          <w:rFonts w:ascii="Times New Roman" w:hAnsi="Times New Roman" w:cs="Times New Roman"/>
          <w:color w:val="1B1B1B"/>
          <w:sz w:val="24"/>
          <w:szCs w:val="24"/>
          <w:shd w:val="clear" w:color="auto" w:fill="FFFFFF"/>
        </w:rPr>
        <w:t>can</w:t>
      </w:r>
      <w:r w:rsidRPr="00EF1B4C">
        <w:rPr>
          <w:rFonts w:ascii="Times New Roman" w:hAnsi="Times New Roman" w:cs="Times New Roman"/>
          <w:color w:val="1B1B1B"/>
          <w:sz w:val="24"/>
          <w:szCs w:val="24"/>
          <w:shd w:val="clear" w:color="auto" w:fill="FFFFFF"/>
        </w:rPr>
        <w:t xml:space="preserve"> advi</w:t>
      </w:r>
      <w:r w:rsidR="00264774" w:rsidRPr="00EF1B4C">
        <w:rPr>
          <w:rFonts w:ascii="Times New Roman" w:hAnsi="Times New Roman" w:cs="Times New Roman"/>
          <w:color w:val="1B1B1B"/>
          <w:sz w:val="24"/>
          <w:szCs w:val="24"/>
          <w:shd w:val="clear" w:color="auto" w:fill="FFFFFF"/>
        </w:rPr>
        <w:t>s</w:t>
      </w:r>
      <w:r w:rsidRPr="00EF1B4C">
        <w:rPr>
          <w:rFonts w:ascii="Times New Roman" w:hAnsi="Times New Roman" w:cs="Times New Roman"/>
          <w:color w:val="1B1B1B"/>
          <w:sz w:val="24"/>
          <w:szCs w:val="24"/>
          <w:shd w:val="clear" w:color="auto" w:fill="FFFFFF"/>
        </w:rPr>
        <w:t xml:space="preserve">e on preventive </w:t>
      </w:r>
      <w:r w:rsidR="003D4D3E" w:rsidRPr="00EF1B4C">
        <w:rPr>
          <w:rFonts w:ascii="Times New Roman" w:hAnsi="Times New Roman" w:cs="Times New Roman"/>
          <w:color w:val="1B1B1B"/>
          <w:sz w:val="24"/>
          <w:szCs w:val="24"/>
          <w:shd w:val="clear" w:color="auto" w:fill="FFFFFF"/>
        </w:rPr>
        <w:t>measures. Genetic counseling also helps in decision</w:t>
      </w:r>
      <w:r w:rsidR="00264774" w:rsidRPr="00EF1B4C">
        <w:rPr>
          <w:rFonts w:ascii="Times New Roman" w:hAnsi="Times New Roman" w:cs="Times New Roman"/>
          <w:color w:val="1B1B1B"/>
          <w:sz w:val="24"/>
          <w:szCs w:val="24"/>
          <w:shd w:val="clear" w:color="auto" w:fill="FFFFFF"/>
        </w:rPr>
        <w:t>-</w:t>
      </w:r>
      <w:r w:rsidR="003D4D3E" w:rsidRPr="00EF1B4C">
        <w:rPr>
          <w:rFonts w:ascii="Times New Roman" w:hAnsi="Times New Roman" w:cs="Times New Roman"/>
          <w:color w:val="1B1B1B"/>
          <w:sz w:val="24"/>
          <w:szCs w:val="24"/>
          <w:shd w:val="clear" w:color="auto" w:fill="FFFFFF"/>
        </w:rPr>
        <w:t>making for patients with genetic dis</w:t>
      </w:r>
      <w:r w:rsidR="008C54AA">
        <w:rPr>
          <w:rFonts w:ascii="Times New Roman" w:hAnsi="Times New Roman" w:cs="Times New Roman"/>
          <w:color w:val="1B1B1B"/>
          <w:sz w:val="24"/>
          <w:szCs w:val="24"/>
          <w:shd w:val="clear" w:color="auto" w:fill="FFFFFF"/>
        </w:rPr>
        <w:t>ease</w:t>
      </w:r>
      <w:r w:rsidR="00264774" w:rsidRPr="00EF1B4C">
        <w:rPr>
          <w:rFonts w:ascii="Times New Roman" w:hAnsi="Times New Roman" w:cs="Times New Roman"/>
          <w:color w:val="1B1B1B"/>
          <w:sz w:val="24"/>
          <w:szCs w:val="24"/>
          <w:shd w:val="clear" w:color="auto" w:fill="FFFFFF"/>
        </w:rPr>
        <w:t>s</w:t>
      </w:r>
      <w:r w:rsidR="003D4D3E" w:rsidRPr="00EF1B4C">
        <w:rPr>
          <w:rFonts w:ascii="Times New Roman" w:hAnsi="Times New Roman" w:cs="Times New Roman"/>
          <w:color w:val="1B1B1B"/>
          <w:sz w:val="24"/>
          <w:szCs w:val="24"/>
          <w:shd w:val="clear" w:color="auto" w:fill="FFFFFF"/>
        </w:rPr>
        <w:t xml:space="preserve"> like; sickle cell anemia and cyst fibrosis.</w:t>
      </w:r>
      <w:r w:rsidR="00264774" w:rsidRPr="00EF1B4C">
        <w:rPr>
          <w:rFonts w:ascii="Times New Roman" w:hAnsi="Times New Roman" w:cs="Times New Roman"/>
          <w:color w:val="1B1B1B"/>
          <w:sz w:val="24"/>
          <w:szCs w:val="24"/>
          <w:shd w:val="clear" w:color="auto" w:fill="FFFFFF"/>
        </w:rPr>
        <w:t xml:space="preserve"> </w:t>
      </w:r>
      <w:r w:rsidR="003D4D3E" w:rsidRPr="00EF1B4C">
        <w:rPr>
          <w:rFonts w:ascii="Times New Roman" w:hAnsi="Times New Roman" w:cs="Times New Roman"/>
          <w:color w:val="1B1B1B"/>
          <w:sz w:val="24"/>
          <w:szCs w:val="24"/>
          <w:shd w:val="clear" w:color="auto" w:fill="FFFFFF"/>
        </w:rPr>
        <w:t>Counse</w:t>
      </w:r>
      <w:r w:rsidR="00264774" w:rsidRPr="00EF1B4C">
        <w:rPr>
          <w:rFonts w:ascii="Times New Roman" w:hAnsi="Times New Roman" w:cs="Times New Roman"/>
          <w:color w:val="1B1B1B"/>
          <w:sz w:val="24"/>
          <w:szCs w:val="24"/>
          <w:shd w:val="clear" w:color="auto" w:fill="FFFFFF"/>
        </w:rPr>
        <w:t>l</w:t>
      </w:r>
      <w:r w:rsidR="003D4D3E" w:rsidRPr="00EF1B4C">
        <w:rPr>
          <w:rFonts w:ascii="Times New Roman" w:hAnsi="Times New Roman" w:cs="Times New Roman"/>
          <w:color w:val="1B1B1B"/>
          <w:sz w:val="24"/>
          <w:szCs w:val="24"/>
          <w:shd w:val="clear" w:color="auto" w:fill="FFFFFF"/>
        </w:rPr>
        <w:t>lors will always help patients understand the test results</w:t>
      </w:r>
      <w:r w:rsidR="00264774" w:rsidRPr="00EF1B4C">
        <w:rPr>
          <w:rFonts w:ascii="Times New Roman" w:hAnsi="Times New Roman" w:cs="Times New Roman"/>
          <w:color w:val="1B1B1B"/>
          <w:sz w:val="24"/>
          <w:szCs w:val="24"/>
          <w:shd w:val="clear" w:color="auto" w:fill="FFFFFF"/>
        </w:rPr>
        <w:t xml:space="preserve"> and causes of </w:t>
      </w:r>
      <w:r w:rsidR="003259A4" w:rsidRPr="00EF1B4C">
        <w:rPr>
          <w:rFonts w:ascii="Times New Roman" w:hAnsi="Times New Roman" w:cs="Times New Roman"/>
          <w:color w:val="1B1B1B"/>
          <w:sz w:val="24"/>
          <w:szCs w:val="24"/>
          <w:shd w:val="clear" w:color="auto" w:fill="FFFFFF"/>
        </w:rPr>
        <w:t>specific</w:t>
      </w:r>
      <w:r w:rsidR="00264774" w:rsidRPr="00EF1B4C">
        <w:rPr>
          <w:rFonts w:ascii="Times New Roman" w:hAnsi="Times New Roman" w:cs="Times New Roman"/>
          <w:color w:val="1B1B1B"/>
          <w:sz w:val="24"/>
          <w:szCs w:val="24"/>
          <w:shd w:val="clear" w:color="auto" w:fill="FFFFFF"/>
        </w:rPr>
        <w:t xml:space="preserve"> conditions</w:t>
      </w:r>
      <w:r w:rsidR="00E36ED5" w:rsidRPr="00EF1B4C">
        <w:rPr>
          <w:rFonts w:ascii="Times New Roman" w:hAnsi="Times New Roman" w:cs="Times New Roman"/>
          <w:color w:val="1B1B1B"/>
          <w:sz w:val="24"/>
          <w:szCs w:val="24"/>
          <w:shd w:val="clear" w:color="auto" w:fill="FFFFFF"/>
        </w:rPr>
        <w:t xml:space="preserve"> (Farell et al.</w:t>
      </w:r>
      <w:r w:rsidR="008C54AA">
        <w:rPr>
          <w:rFonts w:ascii="Times New Roman" w:hAnsi="Times New Roman" w:cs="Times New Roman"/>
          <w:color w:val="1B1B1B"/>
          <w:sz w:val="24"/>
          <w:szCs w:val="24"/>
          <w:shd w:val="clear" w:color="auto" w:fill="FFFFFF"/>
        </w:rPr>
        <w:t xml:space="preserve">, </w:t>
      </w:r>
      <w:r w:rsidR="00E36ED5" w:rsidRPr="00EF1B4C">
        <w:rPr>
          <w:rFonts w:ascii="Times New Roman" w:hAnsi="Times New Roman" w:cs="Times New Roman"/>
          <w:color w:val="1B1B1B"/>
          <w:sz w:val="24"/>
          <w:szCs w:val="24"/>
          <w:shd w:val="clear" w:color="auto" w:fill="FFFFFF"/>
        </w:rPr>
        <w:t>2020)</w:t>
      </w:r>
      <w:r w:rsidR="00264774" w:rsidRPr="00EF1B4C">
        <w:rPr>
          <w:rFonts w:ascii="Times New Roman" w:hAnsi="Times New Roman" w:cs="Times New Roman"/>
          <w:color w:val="1B1B1B"/>
          <w:sz w:val="24"/>
          <w:szCs w:val="24"/>
          <w:shd w:val="clear" w:color="auto" w:fill="FFFFFF"/>
        </w:rPr>
        <w:t>. F</w:t>
      </w:r>
      <w:r w:rsidR="003D4D3E" w:rsidRPr="00EF1B4C">
        <w:rPr>
          <w:rFonts w:ascii="Times New Roman" w:hAnsi="Times New Roman" w:cs="Times New Roman"/>
          <w:color w:val="1B1B1B"/>
          <w:sz w:val="24"/>
          <w:szCs w:val="24"/>
          <w:shd w:val="clear" w:color="auto" w:fill="FFFFFF"/>
        </w:rPr>
        <w:t>rom there</w:t>
      </w:r>
      <w:r w:rsidR="00264774" w:rsidRPr="00EF1B4C">
        <w:rPr>
          <w:rFonts w:ascii="Times New Roman" w:hAnsi="Times New Roman" w:cs="Times New Roman"/>
          <w:color w:val="1B1B1B"/>
          <w:sz w:val="24"/>
          <w:szCs w:val="24"/>
          <w:shd w:val="clear" w:color="auto" w:fill="FFFFFF"/>
        </w:rPr>
        <w:t>,</w:t>
      </w:r>
      <w:r w:rsidR="003D4D3E" w:rsidRPr="00EF1B4C">
        <w:rPr>
          <w:rFonts w:ascii="Times New Roman" w:hAnsi="Times New Roman" w:cs="Times New Roman"/>
          <w:color w:val="1B1B1B"/>
          <w:sz w:val="24"/>
          <w:szCs w:val="24"/>
          <w:shd w:val="clear" w:color="auto" w:fill="FFFFFF"/>
        </w:rPr>
        <w:t xml:space="preserve"> these individuals</w:t>
      </w:r>
      <w:r w:rsidR="00B20D46" w:rsidRPr="00EF1B4C">
        <w:rPr>
          <w:rFonts w:ascii="Times New Roman" w:hAnsi="Times New Roman" w:cs="Times New Roman"/>
          <w:color w:val="1B1B1B"/>
          <w:sz w:val="24"/>
          <w:szCs w:val="24"/>
          <w:shd w:val="clear" w:color="auto" w:fill="FFFFFF"/>
        </w:rPr>
        <w:t xml:space="preserve"> can decide on the right treatment and preventive measures effective for their health.</w:t>
      </w:r>
    </w:p>
    <w:p w:rsidR="0099711B" w:rsidRPr="00EF1B4C" w:rsidRDefault="00264774" w:rsidP="00EF1B4C">
      <w:pPr>
        <w:spacing w:line="480" w:lineRule="auto"/>
        <w:rPr>
          <w:rFonts w:ascii="Times New Roman" w:hAnsi="Times New Roman" w:cs="Times New Roman"/>
          <w:color w:val="1B1B1B"/>
          <w:sz w:val="24"/>
          <w:szCs w:val="24"/>
          <w:shd w:val="clear" w:color="auto" w:fill="FFFFFF"/>
        </w:rPr>
      </w:pPr>
      <w:r w:rsidRPr="00EF1B4C">
        <w:rPr>
          <w:rFonts w:ascii="Times New Roman" w:hAnsi="Times New Roman" w:cs="Times New Roman"/>
          <w:color w:val="1B1B1B"/>
          <w:sz w:val="24"/>
          <w:szCs w:val="24"/>
          <w:shd w:val="clear" w:color="auto" w:fill="FFFFFF"/>
        </w:rPr>
        <w:t>In conclusion</w:t>
      </w:r>
      <w:r w:rsidR="00D6691C" w:rsidRPr="00EF1B4C">
        <w:rPr>
          <w:rFonts w:ascii="Times New Roman" w:hAnsi="Times New Roman" w:cs="Times New Roman"/>
          <w:color w:val="1B1B1B"/>
          <w:sz w:val="24"/>
          <w:szCs w:val="24"/>
          <w:shd w:val="clear" w:color="auto" w:fill="FFFFFF"/>
        </w:rPr>
        <w:t>, counseling services have more significant impacts on people with genetic disorders, so it should be done to give hope to such people, smile on their faces through encouragements, and provide preventive measures t</w:t>
      </w:r>
      <w:r w:rsidR="003259A4" w:rsidRPr="00EF1B4C">
        <w:rPr>
          <w:rFonts w:ascii="Times New Roman" w:hAnsi="Times New Roman" w:cs="Times New Roman"/>
          <w:color w:val="1B1B1B"/>
          <w:sz w:val="24"/>
          <w:szCs w:val="24"/>
          <w:shd w:val="clear" w:color="auto" w:fill="FFFFFF"/>
        </w:rPr>
        <w:t>o</w:t>
      </w:r>
      <w:r w:rsidR="00D6691C" w:rsidRPr="00EF1B4C">
        <w:rPr>
          <w:rFonts w:ascii="Times New Roman" w:hAnsi="Times New Roman" w:cs="Times New Roman"/>
          <w:color w:val="1B1B1B"/>
          <w:sz w:val="24"/>
          <w:szCs w:val="24"/>
          <w:shd w:val="clear" w:color="auto" w:fill="FFFFFF"/>
        </w:rPr>
        <w:t xml:space="preserve"> help them cope</w:t>
      </w:r>
      <w:r w:rsidR="00547D2D" w:rsidRPr="00EF1B4C">
        <w:rPr>
          <w:rFonts w:ascii="Times New Roman" w:hAnsi="Times New Roman" w:cs="Times New Roman"/>
          <w:color w:val="1B1B1B"/>
          <w:sz w:val="24"/>
          <w:szCs w:val="24"/>
          <w:shd w:val="clear" w:color="auto" w:fill="FFFFFF"/>
        </w:rPr>
        <w:t xml:space="preserve"> with such conditions.</w:t>
      </w:r>
      <w:r w:rsidR="003259A4" w:rsidRPr="00EF1B4C">
        <w:rPr>
          <w:rFonts w:ascii="Times New Roman" w:hAnsi="Times New Roman" w:cs="Times New Roman"/>
          <w:color w:val="1B1B1B"/>
          <w:sz w:val="24"/>
          <w:szCs w:val="24"/>
          <w:shd w:val="clear" w:color="auto" w:fill="FFFFFF"/>
        </w:rPr>
        <w:t xml:space="preserve"> </w:t>
      </w:r>
      <w:r w:rsidR="00547D2D" w:rsidRPr="00EF1B4C">
        <w:rPr>
          <w:rFonts w:ascii="Times New Roman" w:hAnsi="Times New Roman" w:cs="Times New Roman"/>
          <w:color w:val="1B1B1B"/>
          <w:sz w:val="24"/>
          <w:szCs w:val="24"/>
          <w:shd w:val="clear" w:color="auto" w:fill="FFFFFF"/>
        </w:rPr>
        <w:t>Screening should also be done</w:t>
      </w:r>
      <w:r w:rsidR="00D6691C" w:rsidRPr="00EF1B4C">
        <w:rPr>
          <w:rFonts w:ascii="Times New Roman" w:hAnsi="Times New Roman" w:cs="Times New Roman"/>
          <w:color w:val="1B1B1B"/>
          <w:sz w:val="24"/>
          <w:szCs w:val="24"/>
          <w:shd w:val="clear" w:color="auto" w:fill="FFFFFF"/>
        </w:rPr>
        <w:t>, especially to couples before giving birth; hence, this can reduce</w:t>
      </w:r>
      <w:r w:rsidR="00547D2D" w:rsidRPr="00EF1B4C">
        <w:rPr>
          <w:rFonts w:ascii="Times New Roman" w:hAnsi="Times New Roman" w:cs="Times New Roman"/>
          <w:color w:val="1B1B1B"/>
          <w:sz w:val="24"/>
          <w:szCs w:val="24"/>
          <w:shd w:val="clear" w:color="auto" w:fill="FFFFFF"/>
        </w:rPr>
        <w:t xml:space="preserve"> genetic</w:t>
      </w:r>
      <w:r w:rsidR="00D6691C" w:rsidRPr="00EF1B4C">
        <w:rPr>
          <w:rFonts w:ascii="Times New Roman" w:hAnsi="Times New Roman" w:cs="Times New Roman"/>
          <w:color w:val="1B1B1B"/>
          <w:sz w:val="24"/>
          <w:szCs w:val="24"/>
          <w:shd w:val="clear" w:color="auto" w:fill="FFFFFF"/>
        </w:rPr>
        <w:t>ally</w:t>
      </w:r>
      <w:r w:rsidR="00547D2D" w:rsidRPr="00EF1B4C">
        <w:rPr>
          <w:rFonts w:ascii="Times New Roman" w:hAnsi="Times New Roman" w:cs="Times New Roman"/>
          <w:color w:val="1B1B1B"/>
          <w:sz w:val="24"/>
          <w:szCs w:val="24"/>
          <w:shd w:val="clear" w:color="auto" w:fill="FFFFFF"/>
        </w:rPr>
        <w:t xml:space="preserve"> inherited disorders.</w:t>
      </w:r>
    </w:p>
    <w:p w:rsidR="00E36ED5" w:rsidRPr="00EF1B4C" w:rsidRDefault="00E36ED5" w:rsidP="00EF1B4C">
      <w:pPr>
        <w:spacing w:line="480" w:lineRule="auto"/>
        <w:rPr>
          <w:rFonts w:ascii="Times New Roman" w:hAnsi="Times New Roman" w:cs="Times New Roman"/>
          <w:color w:val="1B1B1B"/>
          <w:sz w:val="24"/>
          <w:szCs w:val="24"/>
          <w:shd w:val="clear" w:color="auto" w:fill="FFFFFF"/>
        </w:rPr>
      </w:pPr>
    </w:p>
    <w:p w:rsidR="00E36ED5" w:rsidRPr="00EF1B4C" w:rsidRDefault="00E36ED5" w:rsidP="00EF1B4C">
      <w:pPr>
        <w:spacing w:line="480" w:lineRule="auto"/>
        <w:rPr>
          <w:rFonts w:ascii="Times New Roman" w:hAnsi="Times New Roman" w:cs="Times New Roman"/>
          <w:color w:val="1B1B1B"/>
          <w:sz w:val="24"/>
          <w:szCs w:val="24"/>
          <w:shd w:val="clear" w:color="auto" w:fill="FFFFFF"/>
        </w:rPr>
      </w:pPr>
    </w:p>
    <w:p w:rsidR="00E36ED5" w:rsidRPr="00EF1B4C" w:rsidRDefault="00E36ED5" w:rsidP="00EF1B4C">
      <w:pPr>
        <w:spacing w:line="480" w:lineRule="auto"/>
        <w:rPr>
          <w:rFonts w:ascii="Times New Roman" w:hAnsi="Times New Roman" w:cs="Times New Roman"/>
          <w:color w:val="1B1B1B"/>
          <w:sz w:val="24"/>
          <w:szCs w:val="24"/>
          <w:shd w:val="clear" w:color="auto" w:fill="FFFFFF"/>
        </w:rPr>
      </w:pPr>
    </w:p>
    <w:p w:rsidR="00E36ED5" w:rsidRPr="00EF1B4C" w:rsidRDefault="00E36ED5" w:rsidP="00EF1B4C">
      <w:pPr>
        <w:spacing w:line="480" w:lineRule="auto"/>
        <w:jc w:val="center"/>
        <w:rPr>
          <w:rFonts w:ascii="Times New Roman" w:hAnsi="Times New Roman" w:cs="Times New Roman"/>
          <w:color w:val="1B1B1B"/>
          <w:sz w:val="24"/>
          <w:szCs w:val="24"/>
          <w:shd w:val="clear" w:color="auto" w:fill="FFFFFF"/>
        </w:rPr>
      </w:pPr>
      <w:r w:rsidRPr="00EF1B4C">
        <w:rPr>
          <w:rFonts w:ascii="Times New Roman" w:hAnsi="Times New Roman" w:cs="Times New Roman"/>
          <w:color w:val="1B1B1B"/>
          <w:sz w:val="24"/>
          <w:szCs w:val="24"/>
          <w:shd w:val="clear" w:color="auto" w:fill="FFFFFF"/>
        </w:rPr>
        <w:t>Reference</w:t>
      </w:r>
    </w:p>
    <w:p w:rsidR="00EF1B4C" w:rsidRPr="00EF1B4C" w:rsidRDefault="00EF1B4C" w:rsidP="00EF1B4C">
      <w:pPr>
        <w:spacing w:line="480" w:lineRule="auto"/>
        <w:ind w:left="720" w:hanging="720"/>
        <w:rPr>
          <w:rFonts w:ascii="Times New Roman" w:hAnsi="Times New Roman" w:cs="Times New Roman"/>
          <w:color w:val="222222"/>
          <w:sz w:val="24"/>
          <w:szCs w:val="24"/>
          <w:shd w:val="clear" w:color="auto" w:fill="FFFFFF"/>
        </w:rPr>
      </w:pPr>
      <w:r w:rsidRPr="00EF1B4C">
        <w:rPr>
          <w:rFonts w:ascii="Times New Roman" w:hAnsi="Times New Roman" w:cs="Times New Roman"/>
          <w:color w:val="222222"/>
          <w:sz w:val="24"/>
          <w:szCs w:val="24"/>
          <w:shd w:val="clear" w:color="auto" w:fill="FFFFFF"/>
        </w:rPr>
        <w:t>Farrell, P. M., Rock, M. J., &amp; Baker, M. W. (2020). The Impact of the CFTR Gene Discovery on Cystic Fibrosis Diagnosis, Counseling, and Preventive Therapy. </w:t>
      </w:r>
      <w:r w:rsidRPr="00EF1B4C">
        <w:rPr>
          <w:rFonts w:ascii="Times New Roman" w:hAnsi="Times New Roman" w:cs="Times New Roman"/>
          <w:i/>
          <w:iCs/>
          <w:color w:val="222222"/>
          <w:sz w:val="24"/>
          <w:szCs w:val="24"/>
          <w:shd w:val="clear" w:color="auto" w:fill="FFFFFF"/>
        </w:rPr>
        <w:t>Genes</w:t>
      </w:r>
      <w:r w:rsidRPr="00EF1B4C">
        <w:rPr>
          <w:rFonts w:ascii="Times New Roman" w:hAnsi="Times New Roman" w:cs="Times New Roman"/>
          <w:color w:val="222222"/>
          <w:sz w:val="24"/>
          <w:szCs w:val="24"/>
          <w:shd w:val="clear" w:color="auto" w:fill="FFFFFF"/>
        </w:rPr>
        <w:t>, </w:t>
      </w:r>
      <w:r w:rsidRPr="00EF1B4C">
        <w:rPr>
          <w:rFonts w:ascii="Times New Roman" w:hAnsi="Times New Roman" w:cs="Times New Roman"/>
          <w:i/>
          <w:iCs/>
          <w:color w:val="222222"/>
          <w:sz w:val="24"/>
          <w:szCs w:val="24"/>
          <w:shd w:val="clear" w:color="auto" w:fill="FFFFFF"/>
        </w:rPr>
        <w:t>11</w:t>
      </w:r>
      <w:r w:rsidRPr="00EF1B4C">
        <w:rPr>
          <w:rFonts w:ascii="Times New Roman" w:hAnsi="Times New Roman" w:cs="Times New Roman"/>
          <w:color w:val="222222"/>
          <w:sz w:val="24"/>
          <w:szCs w:val="24"/>
          <w:shd w:val="clear" w:color="auto" w:fill="FFFFFF"/>
        </w:rPr>
        <w:t>(4), 401.</w:t>
      </w:r>
    </w:p>
    <w:p w:rsidR="00EF1B4C" w:rsidRPr="00EF1B4C" w:rsidRDefault="00EF1B4C" w:rsidP="00EF1B4C">
      <w:pPr>
        <w:spacing w:line="480" w:lineRule="auto"/>
        <w:ind w:left="720" w:hanging="720"/>
        <w:rPr>
          <w:rFonts w:ascii="Times New Roman" w:hAnsi="Times New Roman" w:cs="Times New Roman"/>
          <w:color w:val="1B1B1B"/>
          <w:sz w:val="24"/>
          <w:szCs w:val="24"/>
          <w:shd w:val="clear" w:color="auto" w:fill="FFFFFF"/>
        </w:rPr>
      </w:pPr>
      <w:r w:rsidRPr="00EF1B4C">
        <w:rPr>
          <w:rFonts w:ascii="Times New Roman" w:hAnsi="Times New Roman" w:cs="Times New Roman"/>
          <w:color w:val="222222"/>
          <w:sz w:val="24"/>
          <w:szCs w:val="24"/>
          <w:shd w:val="clear" w:color="auto" w:fill="FFFFFF"/>
        </w:rPr>
        <w:t>Pecker, L. H., &amp; Naik, R. P. (2018). The current state of sickle cell trait: implications for reproductive and genetic counseling. </w:t>
      </w:r>
      <w:r w:rsidRPr="00EF1B4C">
        <w:rPr>
          <w:rFonts w:ascii="Times New Roman" w:hAnsi="Times New Roman" w:cs="Times New Roman"/>
          <w:i/>
          <w:iCs/>
          <w:color w:val="222222"/>
          <w:sz w:val="24"/>
          <w:szCs w:val="24"/>
          <w:shd w:val="clear" w:color="auto" w:fill="FFFFFF"/>
        </w:rPr>
        <w:t>Hematology 2014, the American Society of Hematology Education Program Book</w:t>
      </w:r>
      <w:r w:rsidRPr="00EF1B4C">
        <w:rPr>
          <w:rFonts w:ascii="Times New Roman" w:hAnsi="Times New Roman" w:cs="Times New Roman"/>
          <w:color w:val="222222"/>
          <w:sz w:val="24"/>
          <w:szCs w:val="24"/>
          <w:shd w:val="clear" w:color="auto" w:fill="FFFFFF"/>
        </w:rPr>
        <w:t>, </w:t>
      </w:r>
      <w:r w:rsidRPr="00EF1B4C">
        <w:rPr>
          <w:rFonts w:ascii="Times New Roman" w:hAnsi="Times New Roman" w:cs="Times New Roman"/>
          <w:i/>
          <w:iCs/>
          <w:color w:val="222222"/>
          <w:sz w:val="24"/>
          <w:szCs w:val="24"/>
          <w:shd w:val="clear" w:color="auto" w:fill="FFFFFF"/>
        </w:rPr>
        <w:t>2018</w:t>
      </w:r>
      <w:r w:rsidRPr="00EF1B4C">
        <w:rPr>
          <w:rFonts w:ascii="Times New Roman" w:hAnsi="Times New Roman" w:cs="Times New Roman"/>
          <w:color w:val="222222"/>
          <w:sz w:val="24"/>
          <w:szCs w:val="24"/>
          <w:shd w:val="clear" w:color="auto" w:fill="FFFFFF"/>
        </w:rPr>
        <w:t>(1), 474-481.</w:t>
      </w:r>
    </w:p>
    <w:p w:rsidR="00E36ED5" w:rsidRPr="00EF1B4C" w:rsidRDefault="00E36ED5" w:rsidP="00EF1B4C">
      <w:pPr>
        <w:spacing w:line="480" w:lineRule="auto"/>
        <w:rPr>
          <w:rFonts w:ascii="Times New Roman" w:hAnsi="Times New Roman" w:cs="Times New Roman"/>
          <w:color w:val="1B1B1B"/>
          <w:sz w:val="24"/>
          <w:szCs w:val="24"/>
          <w:shd w:val="clear" w:color="auto" w:fill="FFFFFF"/>
        </w:rPr>
      </w:pPr>
    </w:p>
    <w:p w:rsidR="00E36ED5" w:rsidRPr="00EF1B4C" w:rsidRDefault="00E36ED5" w:rsidP="00EF1B4C">
      <w:pPr>
        <w:spacing w:line="480" w:lineRule="auto"/>
        <w:rPr>
          <w:rFonts w:ascii="Times New Roman" w:hAnsi="Times New Roman" w:cs="Times New Roman"/>
          <w:color w:val="1B1B1B"/>
          <w:sz w:val="24"/>
          <w:szCs w:val="24"/>
          <w:shd w:val="clear" w:color="auto" w:fill="FFFFFF"/>
        </w:rPr>
      </w:pPr>
    </w:p>
    <w:p w:rsidR="00E36ED5" w:rsidRPr="00EF1B4C" w:rsidRDefault="00E36ED5" w:rsidP="00EF1B4C">
      <w:pPr>
        <w:spacing w:line="480" w:lineRule="auto"/>
        <w:rPr>
          <w:rFonts w:ascii="Times New Roman" w:hAnsi="Times New Roman" w:cs="Times New Roman"/>
          <w:color w:val="1B1B1B"/>
          <w:sz w:val="24"/>
          <w:szCs w:val="24"/>
          <w:shd w:val="clear" w:color="auto" w:fill="FFFFFF"/>
        </w:rPr>
      </w:pPr>
    </w:p>
    <w:p w:rsidR="00E36ED5" w:rsidRPr="00EF1B4C" w:rsidRDefault="00E36ED5"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580EE6" w:rsidRPr="00EF1B4C" w:rsidRDefault="00580EE6" w:rsidP="00EF1B4C">
      <w:pPr>
        <w:spacing w:line="480" w:lineRule="auto"/>
        <w:rPr>
          <w:rFonts w:ascii="Times New Roman" w:hAnsi="Times New Roman" w:cs="Times New Roman"/>
          <w:color w:val="1B1B1B"/>
          <w:sz w:val="24"/>
          <w:szCs w:val="24"/>
          <w:shd w:val="clear" w:color="auto" w:fill="FFFFFF"/>
        </w:rPr>
      </w:pPr>
    </w:p>
    <w:p w:rsidR="00773EAB" w:rsidRPr="00EF1B4C" w:rsidRDefault="000353FF" w:rsidP="00EF1B4C">
      <w:pPr>
        <w:spacing w:line="480" w:lineRule="auto"/>
        <w:rPr>
          <w:rFonts w:ascii="Times New Roman" w:hAnsi="Times New Roman" w:cs="Times New Roman"/>
          <w:color w:val="1B1B1B"/>
          <w:sz w:val="24"/>
          <w:szCs w:val="24"/>
          <w:shd w:val="clear" w:color="auto" w:fill="FFFFFF"/>
        </w:rPr>
      </w:pPr>
      <w:r w:rsidRPr="00EF1B4C">
        <w:rPr>
          <w:rFonts w:ascii="Times New Roman" w:hAnsi="Times New Roman" w:cs="Times New Roman"/>
          <w:color w:val="1B1B1B"/>
          <w:sz w:val="24"/>
          <w:szCs w:val="24"/>
          <w:shd w:val="clear" w:color="auto" w:fill="FFFFFF"/>
        </w:rPr>
        <w:t> </w:t>
      </w:r>
    </w:p>
    <w:sectPr w:rsidR="00773EAB" w:rsidRPr="00EF1B4C" w:rsidSect="00EF1B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43A" w:rsidRDefault="009B143A" w:rsidP="00EF1B4C">
      <w:pPr>
        <w:spacing w:after="0" w:line="240" w:lineRule="auto"/>
      </w:pPr>
      <w:r>
        <w:separator/>
      </w:r>
    </w:p>
  </w:endnote>
  <w:endnote w:type="continuationSeparator" w:id="1">
    <w:p w:rsidR="009B143A" w:rsidRDefault="009B143A" w:rsidP="00EF1B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43A" w:rsidRDefault="009B143A" w:rsidP="00EF1B4C">
      <w:pPr>
        <w:spacing w:after="0" w:line="240" w:lineRule="auto"/>
      </w:pPr>
      <w:r>
        <w:separator/>
      </w:r>
    </w:p>
  </w:footnote>
  <w:footnote w:type="continuationSeparator" w:id="1">
    <w:p w:rsidR="009B143A" w:rsidRDefault="009B143A" w:rsidP="00EF1B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408969"/>
      <w:docPartObj>
        <w:docPartGallery w:val="Page Numbers (Top of Page)"/>
        <w:docPartUnique/>
      </w:docPartObj>
    </w:sdtPr>
    <w:sdtContent>
      <w:p w:rsidR="00EF1B4C" w:rsidRDefault="00EF1B4C">
        <w:pPr>
          <w:pStyle w:val="Header"/>
          <w:jc w:val="right"/>
        </w:pPr>
        <w:r>
          <w:t xml:space="preserve">REASONS FOR COUNSELLING GENETIC CARRIERS                                                                                                  </w:t>
        </w:r>
        <w:fldSimple w:instr=" PAGE   \* MERGEFORMAT ">
          <w:r w:rsidR="008C54AA">
            <w:rPr>
              <w:noProof/>
            </w:rPr>
            <w:t>3</w:t>
          </w:r>
        </w:fldSimple>
      </w:p>
    </w:sdtContent>
  </w:sdt>
  <w:p w:rsidR="00EF1B4C" w:rsidRDefault="00EF1B4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4C" w:rsidRDefault="00EF1B4C">
    <w:pPr>
      <w:pStyle w:val="Header"/>
      <w:jc w:val="right"/>
    </w:pPr>
    <w:r>
      <w:t xml:space="preserve">Running Head: REASONS FOR COUNSELLING GENETIC CARRIERS                                                                      </w:t>
    </w:r>
    <w:sdt>
      <w:sdtPr>
        <w:id w:val="61409133"/>
        <w:docPartObj>
          <w:docPartGallery w:val="Page Numbers (Top of Page)"/>
          <w:docPartUnique/>
        </w:docPartObj>
      </w:sdtPr>
      <w:sdtContent>
        <w:fldSimple w:instr=" PAGE   \* MERGEFORMAT ">
          <w:r w:rsidR="008C54AA">
            <w:rPr>
              <w:noProof/>
            </w:rPr>
            <w:t>1</w:t>
          </w:r>
        </w:fldSimple>
      </w:sdtContent>
    </w:sdt>
  </w:p>
  <w:p w:rsidR="00EF1B4C" w:rsidRDefault="00EF1B4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UzNTO3NDE2NjcxNzRR0lEKTi0uzszPAykwrAUALZw0nywAAAA="/>
  </w:docVars>
  <w:rsids>
    <w:rsidRoot w:val="00071637"/>
    <w:rsid w:val="000353FF"/>
    <w:rsid w:val="00056411"/>
    <w:rsid w:val="00071637"/>
    <w:rsid w:val="001E72B5"/>
    <w:rsid w:val="001F5562"/>
    <w:rsid w:val="00264774"/>
    <w:rsid w:val="003259A4"/>
    <w:rsid w:val="00382B4C"/>
    <w:rsid w:val="003B4D3C"/>
    <w:rsid w:val="003D4D3E"/>
    <w:rsid w:val="00490C42"/>
    <w:rsid w:val="004C7F21"/>
    <w:rsid w:val="00547D2D"/>
    <w:rsid w:val="00580EE6"/>
    <w:rsid w:val="00681045"/>
    <w:rsid w:val="00773EAB"/>
    <w:rsid w:val="007C5437"/>
    <w:rsid w:val="008C54AA"/>
    <w:rsid w:val="008E6955"/>
    <w:rsid w:val="0099711B"/>
    <w:rsid w:val="009B143A"/>
    <w:rsid w:val="00A111CC"/>
    <w:rsid w:val="00A30DD2"/>
    <w:rsid w:val="00A42AE3"/>
    <w:rsid w:val="00B20D46"/>
    <w:rsid w:val="00B64643"/>
    <w:rsid w:val="00BA1CD5"/>
    <w:rsid w:val="00C34A58"/>
    <w:rsid w:val="00C357DA"/>
    <w:rsid w:val="00CA1FE2"/>
    <w:rsid w:val="00CB44A3"/>
    <w:rsid w:val="00D6691C"/>
    <w:rsid w:val="00D969D6"/>
    <w:rsid w:val="00E06FBB"/>
    <w:rsid w:val="00E36ED5"/>
    <w:rsid w:val="00EF1B4C"/>
    <w:rsid w:val="00F76038"/>
    <w:rsid w:val="00FB1E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F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B4C"/>
  </w:style>
  <w:style w:type="paragraph" w:styleId="Footer">
    <w:name w:val="footer"/>
    <w:basedOn w:val="Normal"/>
    <w:link w:val="FooterChar"/>
    <w:uiPriority w:val="99"/>
    <w:semiHidden/>
    <w:unhideWhenUsed/>
    <w:rsid w:val="00EF1B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1B4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dcterms:created xsi:type="dcterms:W3CDTF">2021-01-21T08:19:00Z</dcterms:created>
  <dcterms:modified xsi:type="dcterms:W3CDTF">2021-01-21T08:19:00Z</dcterms:modified>
</cp:coreProperties>
</file>